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99-05-18-23</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99-05-18-23</w:t>
            </w:r>
          </w:p>
        </w:tc>
        <w:tc>
          <w:tcPr>
            <w:tcW w:type="dxa" w:w="3551"/>
            <w:shd w:fill="F8FAFC"/>
          </w:tcPr>
          <w:p>
            <w:r>
              <w:rPr>
                <w:b w:val="0"/>
                <w:i w:val="0"/>
                <w:color w:val="64748B"/>
                <w:sz w:val="14"/>
              </w:rPr>
              <w:t>CHEF DE MÉNAGE</w:t>
              <w:br/>
            </w:r>
            <w:r>
              <w:rPr>
                <w:b/>
                <w:i w:val="0"/>
                <w:sz w:val="18"/>
              </w:rPr>
              <w:t>MOUSSA DIOP</w:t>
            </w:r>
          </w:p>
        </w:tc>
      </w:tr>
      <w:tr>
        <w:tc>
          <w:tcPr>
            <w:tcW w:type="dxa" w:w="3551"/>
            <w:shd w:fill="F8FAFC"/>
          </w:tcPr>
          <w:p>
            <w:r>
              <w:rPr>
                <w:b w:val="0"/>
                <w:i w:val="0"/>
                <w:color w:val="64748B"/>
                <w:sz w:val="14"/>
              </w:rPr>
              <w:t>TÉLÉPHONE CM</w:t>
              <w:br/>
            </w:r>
            <w:r>
              <w:rPr>
                <w:b/>
                <w:i w:val="0"/>
                <w:sz w:val="18"/>
              </w:rPr>
              <w:t>78 502 30 15</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2026-05-22T10:32:51</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SALL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AWA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MAMADOU LAMINE DIENG ignore son année de naissance mais declare l'âge qu'il avait à son dernier anniverssaireIncoherence! MAMADOU LAMINE DIENG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DIARRA DIAW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MOR DIENG ignore son année de naissance mais declare l'âge qu'il avait à son dernier anniverssaireIncoherence! MOR DIENG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MOUSSA CISSE ignore son année de naissance mais declare l'âge qu'il avait à son dernier anniverssaireIncoherence! MOUSSA CISSE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MOUSSA DIOP ignore son année de naissance mais declare l'âge qu'il avait à son dernier anniverssaireAvertissement!!! MOUSSA DIOP a 75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MOUSSA DIOP 2 ignore son année de naissance mais declare l'âge qu'il avait à son dernier anniverssaireLa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LAMINE DIENG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MOR DIENG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CISSE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DIOP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MOUSSA DIOP 2 )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DIOP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Mayonnaise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Poivron frais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Carotte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Carotte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(83.33334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(83.33334 Fcfa) de Mil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SALL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MOUSSA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LAMINE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MOR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(3.24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[2026-05-23 21:05:59]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