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EQ29_sup_v2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Elhadji sall ignore son année de naissance mais declare l'âge qu'il avait à son dernier anniverssaireLa taille du ménage lors de l'enquête principale (12) de ce ménage est inférieur à la taille du denombrement (14),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Arame Diagne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Elhadji sall fréquente 4ème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Petit de Sel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Elhadji sall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( 6000 FCFA) de Aïssatou Diagne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( 6000 FCFA) payée de Aïssatou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Diagne3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Ibra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Moustapha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Seutou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koura cissé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khady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mame khady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Aïssatou Diagne3, les agriculteurs dont leurs cultures est principalement destiné à la consommation du ménage sont des (Agriculteurs, subsistances) et ceux qui le font avec l'élevage sont des (Agriculteurs et eleveurs, subsistances)Il manque des informations non renseignées de ( Aïssatou Diagne3 ), prière de renseignés toutes les questions liées à ( Aïssatou Diagne3 ).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 Diagne, les agriculteurs dont leurs cultures est principalement destiné à la consommation du ménage sont des (Agriculteurs, subsistances) et ceux qui le font avec l'élevage sont des (Agriculteurs et eleveurs, subsistances)Il manque des informations non renseignées de ( Ibra Diagne ), prière de renseignés toutes les questions liées à ( Ibra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koura cissé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Elhadji sall,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Seutou Diagne,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thierno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 Diagne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Diagne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khady Diagne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MOUSTAPHA DIAGNE (12000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MOUSTAPHA DIAGNE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MOUSTAPHA DIAGNE (7000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MOUSTAPHA DIAGNE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fabrication de sow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fabrication de sow n'a pas effectué des dépenses ou faire des reventes des marchandises ou des produits ou rendre de service.Cette entreprise fabrication de sow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sow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sow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fabrication de sow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sow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sow, prière de renseignés toutes les questions liées à fabrication de sow.</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90000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90000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Les ordures ont été appliquées 3000 fois dans la parcelle parcelle 1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DIOR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DIOR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(3000 Kilogramme) utilisée de Engrais organiques - Ordures ménagères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(4000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(4000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2214300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(2214300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Tracteur a été revendu à 1.20e+07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Aïssatou Diagne fréquente 2ème année de Primaire mais ne sait pas écrire, prière de vérifier auprès de Aïssatou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Aïssatou Diagne3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Modou Moustapha Diagne, les agriculteurs dont leurs cultures est principalement destiné à la consommation du ménage sont des (Agriculteurs, subsistances) et ceux qui le font avec l'élevage sont des (Agriculteurs et eleveurs, subsistances)Avertissement!!!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(9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Antenne parabolique / décodeur est inférieur aux prix de revente (15000)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BOkHOLI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DAKA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DIOR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ARACHIDE SATHIE MBAYENE 4ha)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DAKA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MAÏS SATHIE MBAYENE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MAÏS TOLOU KALOU 2ha)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BOHOLI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DIOR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SATHIE MBAYENE Mil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(335000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(7000 Fcfa) d'un Autres volailles est trop petit.</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