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94-07-65-02</w:t>
      </w:r>
    </w:p>
    <w:p>
      <w:r>
        <w:rPr>
          <w:b w:val="0"/>
          <w:i w:val="0"/>
          <w:color w:val="64748B"/>
          <w:sz w:val="18"/>
        </w:rPr>
        <w:t>Enquêteur : EQ33_sup_v2  ·  Équipe : EQ33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23201030018</w:t>
            </w:r>
          </w:p>
        </w:tc>
        <w:tc>
          <w:tcPr>
            <w:tcW w:type="dxa" w:w="3551"/>
            <w:shd w:fill="F8FAFC"/>
          </w:tcPr>
          <w:p>
            <w:r>
              <w:rPr>
                <w:b w:val="0"/>
                <w:i w:val="0"/>
                <w:color w:val="64748B"/>
                <w:sz w:val="14"/>
              </w:rPr>
              <w:t>MÉNAGE</w:t>
              <w:br/>
            </w:r>
            <w:r>
              <w:rPr>
                <w:b/>
                <w:i w:val="0"/>
                <w:color w:val="1F6FEB"/>
                <w:sz w:val="18"/>
              </w:rPr>
              <w:t>94-07-65-02</w:t>
            </w:r>
          </w:p>
        </w:tc>
        <w:tc>
          <w:tcPr>
            <w:tcW w:type="dxa" w:w="3551"/>
            <w:shd w:fill="F8FAFC"/>
          </w:tcPr>
          <w:p>
            <w:r>
              <w:rPr>
                <w:b w:val="0"/>
                <w:i w:val="0"/>
                <w:color w:val="64748B"/>
                <w:sz w:val="14"/>
              </w:rPr>
              <w:t>CHEF DE MÉNAGE</w:t>
              <w:br/>
            </w:r>
            <w:r>
              <w:rPr>
                <w:b/>
                <w:i w:val="0"/>
                <w:sz w:val="18"/>
              </w:rPr>
              <w:t>BANNA CISSE</w:t>
            </w:r>
          </w:p>
        </w:tc>
      </w:tr>
      <w:tr>
        <w:tc>
          <w:tcPr>
            <w:tcW w:type="dxa" w:w="3551"/>
            <w:shd w:fill="F8FAFC"/>
          </w:tcPr>
          <w:p>
            <w:r>
              <w:rPr>
                <w:b w:val="0"/>
                <w:i w:val="0"/>
                <w:color w:val="64748B"/>
                <w:sz w:val="14"/>
              </w:rPr>
              <w:t>TÉLÉPHONE CM</w:t>
              <w:br/>
            </w:r>
            <w:r>
              <w:rPr>
                <w:b/>
                <w:i w:val="0"/>
                <w:sz w:val="18"/>
              </w:rPr>
              <w:t>77 484 25 83</w:t>
            </w:r>
          </w:p>
        </w:tc>
        <w:tc>
          <w:tcPr>
            <w:tcW w:type="dxa" w:w="3551"/>
            <w:shd w:fill="F8FAFC"/>
          </w:tcPr>
          <w:p>
            <w:r>
              <w:rPr>
                <w:b w:val="0"/>
                <w:i w:val="0"/>
                <w:color w:val="64748B"/>
                <w:sz w:val="14"/>
              </w:rPr>
              <w:t>LOCALISATION</w:t>
              <w:br/>
            </w:r>
            <w:r>
              <w:rPr>
                <w:b/>
                <w:i w:val="0"/>
                <w:sz w:val="18"/>
              </w:rPr>
              <w:t>NIAGUIS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2026-05-20T13:34:34</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Coumba Djitté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Rokhaya Ndiaye a declaré que la catégorie socioprofessionnelle de sa mère est Cadre moyen/agent de maîtrise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Banna Cisse diffère de celui donné par Banna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(Secondaire 1er cycle) au niveau de la section 1 de Coumba Cissé diffère de celui donné par Coumba Cissé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Youma Ndiaye ou l'année à laquelle Youma Ndiaye a fréquenté l'école pour la dernière fois (.) le dernier diplome de Youma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Coumba Djitté est trop jeune (8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Coumba Djitté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Ndiaye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Banna Cisse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Banna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Cissé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Coumba Cissé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Djitté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Coumba Djitté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Lamine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Omar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Rokhaya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Rokhaya Ndiaye n'a pas fait des études dans une école formelle est Recherche d'emploi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Youma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( 6000 FCFA) payée de Youma Ndiaye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montant(24000 FCFA) des dépenses pour chaque visite prénatale de Coumba Cissé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s01q10, s02q30, s02q34, s03q50, s01q00b</w:t>
            </w:r>
          </w:p>
        </w:tc>
        <w:tc>
          <w:tcPr>
            <w:tcW w:type="dxa" w:w="1191"/>
          </w:tcPr>
          <w:p>
            <w:r>
              <w:rPr>
                <w:b w:val="0"/>
                <w:i w:val="0"/>
                <w:color w:val="64748B"/>
                <w:sz w:val="16"/>
              </w:rPr>
              <w:t>GT-CQ</w:t>
            </w:r>
          </w:p>
        </w:tc>
        <w:tc>
          <w:tcPr>
            <w:tcW w:type="dxa" w:w="4706"/>
          </w:tcPr>
          <w:p>
            <w:r>
              <w:rPr>
                <w:b w:val="0"/>
                <w:i w:val="0"/>
                <w:sz w:val="17"/>
              </w:rPr>
              <w:t>Le montant(70000 FCFA) des dépenses liées à l'accouchement de Youma Ndiaye est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montant(24000 FCFA) des dépenses pour chaque visite prénatale de Youma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Banna Cisse a eu est Estomac,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BANNA CISSE (14000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Œufs frais en Pièce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Lait en poudre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 Fcfa) de Cube alimentaire (Maggi, Jumbo, ) et bouillon en poudre en Cube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Sucre en poudre en Sachets (Moyen)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(33.33333 Fcfa) de Feuilles d'oseille/ fleur (bissap) en Tas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25 Kg en taille unique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Kg taille unique prière de verifier.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BANNA CISSE (74000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(1200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Masque facial jetable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(300 Fcfa) au cours de 30 derniers jours de Masque facial jetable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3 derniers mois de Contraceptifs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(2500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(5000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menuiserie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(4000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(145000 Fcfa) au cours de 12 derniers mois de Achat d'un ordinateur avec ses accessoires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BANNA CISSE (8000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peinture de Bâtiments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peinture de Bâtiments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peinture de Bâtiments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peinture de Bâtiments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carrelages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carrelages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carrelages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carrelages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carrelages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poissons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Cette entreprise vente de poissons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poissons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poissons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vente de poissons est marché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20.33333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ZIGUINCHOR Rural ont généralement comme principal matériau du toit le/la Tôles, mais celui du ménage de BANNA CISSE (Banco)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achété à 450000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175000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Ventilateur sur pied a été revendu à 30000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BANNA CISSE vit à ZIGUINCHOR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1191"/>
          </w:tcPr>
          <w:p>
            <w:r>
              <w:rPr>
                <w:b w:val="0"/>
                <w:i w:val="0"/>
                <w:color w:val="64748B"/>
                <w:sz w:val="16"/>
              </w:rPr>
              <w:t>GT-CQ</w:t>
            </w:r>
          </w:p>
        </w:tc>
        <w:tc>
          <w:tcPr>
            <w:tcW w:type="dxa" w:w="4706"/>
          </w:tcPr>
          <w:p>
            <w:r>
              <w:rPr>
                <w:b w:val="0"/>
                <w:i w:val="0"/>
                <w:sz w:val="17"/>
              </w:rPr>
              <w:t>Avertissement!!!  Coumba Cissé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Lamine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Omar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23 Pièce Petit de Guiss,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50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Le ménage de BANNA CISSE vit en milieu rural mais dit avoir dépensé 1200 FCFA en Transport urbain en taxi, prière de confirmer cettte information auprès de l'enquêté ou corriger.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BANNA CISSE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