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ROKHY SAGNA) , prière de renseigner toutes les questions liées à  NDEYE ROKHY SAGNA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SANKOUNG AZIZ SADIO) , prière de renseigner toutes les questions liées à  SANKOUNG AZIZ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SALY DJIBA (56)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IDRISSA SAGNA a vécu dans la localité est superieur à son âge (71)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ADAMA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DIEME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KHADIDIATOU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ROKHY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OUMY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SANKOUNG AZIZ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( 14000 FCFA) payée de SANKOUNG AZIZ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DJIBA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NDEYE ROKHY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ROKHY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YOUSSOUPH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YOUSSOUPH SADIO (17000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SALY DJIBA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