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64-69-67-82</w:t>
      </w:r>
    </w:p>
    <w:p>
      <w:r>
        <w:rPr>
          <w:b w:val="0"/>
          <w:i w:val="0"/>
          <w:color w:val="64748B"/>
          <w:sz w:val="18"/>
        </w:rPr>
        <w:t>Enquêteur : EQ35_sup_v2  ·  Équipe : EQ35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64-69-67-82</w:t>
            </w:r>
          </w:p>
        </w:tc>
        <w:tc>
          <w:tcPr>
            <w:tcW w:type="dxa" w:w="3551"/>
            <w:shd w:fill="F8FAFC"/>
          </w:tcPr>
          <w:p>
            <w:r>
              <w:rPr>
                <w:b w:val="0"/>
                <w:i w:val="0"/>
                <w:color w:val="64748B"/>
                <w:sz w:val="14"/>
              </w:rPr>
              <w:t>CHEF DE MÉNAGE</w:t>
              <w:br/>
            </w:r>
            <w:r>
              <w:rPr>
                <w:b/>
                <w:i w:val="0"/>
                <w:sz w:val="18"/>
              </w:rPr>
              <w:t>DIANKO SONKO</w:t>
            </w:r>
          </w:p>
        </w:tc>
      </w:tr>
      <w:tr>
        <w:tc>
          <w:tcPr>
            <w:tcW w:type="dxa" w:w="3551"/>
            <w:shd w:fill="F8FAFC"/>
          </w:tcPr>
          <w:p>
            <w:r>
              <w:rPr>
                <w:b w:val="0"/>
                <w:i w:val="0"/>
                <w:color w:val="64748B"/>
                <w:sz w:val="14"/>
              </w:rPr>
              <w:t>TÉLÉPHONE CM</w:t>
              <w:br/>
            </w:r>
            <w:r>
              <w:rPr>
                <w:b/>
                <w:i w:val="0"/>
                <w:sz w:val="18"/>
              </w:rPr>
              <w:t>76 206 64 37</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(353)</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Chérif siaka Asabene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Chérif siaka Asabene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Chérif siaka Asabene Sonko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Ibrahima Sonko est trop jeune ou vielle pour avoir Ibrahima Sonko selon l'écart d'âge (11 ans) entre lui et sa mère, prière de revoir l'âge de Ibrahima Sonko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Sonko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Mariama Dianké Sonko est trop jeune ou vielle pour avoir Mariama Dianké Sonko selon l'écart d'âge (13 ans) entre lui et sa mère, prière de revoir l'âge de Mariama Dianké Sonko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Dianké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Dianké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Dianké Sonko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Khady Mane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Abdou Sonko) , prière de renseigner toutes les questions liées à  Abdou Sonko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Mariama Sonko) , prière de renseigner toutes les questions liées à  Mariama Sonko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Khady Mane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jardin maraichage vendeuse nana et oignon vert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BOURAMA  Dianko SONKO il y a un membre qui detient l'entreprise jardin maraichage vendeuse nana et oignon vert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BOURAMA  Dianko SONKO (Ciment/Béton/Pierres de taille)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(0 kg) et des quantités en stock (10 kg) depasse la quantité totale (1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Chérif siaka Asabene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Dianké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Khady Mane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Sonko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Abdou Sonko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Bourama Sonko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Sonko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Ibrahima Sonko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Ibrahima Sonko qui fréquente 3ème année de Maternelle  est de 0 FCFA, Ibrahima Sonko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Mane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Dianké Sonko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Mariama Dianké Sonko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Mariama Dianké Sonko qui fréquente 1ére année de Maternelle  est de 0 FCFA, Mariama Dianké Sonko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Sonko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Mariama Sonko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Khady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(3000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BOURAMA  Dianko SONKO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BOURAMA  Dianko SONKO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BOURAMA  Dianko SONKO (300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BOURAMA  Dianko SONKO (300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BOURAMA  Dianko SONKO (3000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jardin maraichage vendeuse nana et oignon vert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jardin maraichage vendeuse nana et oignon vert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(jardin maraichage vendeuse nana et oignon vert)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jardin maraichage vendeuse nana et oignon vert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(OIGNON ) selon l'exploitant est de 10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(OIGNON )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(OIGNON )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(OIGNON )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(30 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(30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Oignon est de 66.66666 FCFA par Gramme qui semble faible, prière de vérifier  le montant d'achat (2000 FCFA pour 30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Menthe est de 20 FCFA par Unité (plants, boutures, etc.) qui semble faible, prière de vérifier  le montant d'achat (100 FCFA pour 5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 kg) diffère de celle de la quantité totale (1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Abdou Sonko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Bourama Sonko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Mariama Sonko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(150000) de l'article  Moto/Vélomoteur/Tricycle à moteur est inférieur aux prix de revente (200000)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(9000) de l'article  Bonbonne de gaz est inférieur aux prix de revente (10000)  avec l'âge du bien atteignant 9 ans.</w:t>
            </w:r>
          </w:p>
        </w:tc>
      </w:tr>
    </w:tbl>
    <w:p/>
    <w:p>
      <w:r>
        <w:rPr>
          <w:b/>
          <w:i w:val="0"/>
          <w:color w:val="1F6FEB"/>
          <w:sz w:val="22"/>
        </w:rPr>
        <w:t>💬 COMMENTAIRES SUPERVISEUR / ENQUÊTEUR (2)</w:t>
      </w:r>
    </w:p>
    <w:p>
      <w:pPr>
        <w:pStyle w:val="ListBullet"/>
      </w:pPr>
      <w:r>
        <w:rPr>
          <w:b w:val="0"/>
          <w:i w:val="0"/>
          <w:color w:val="64748B"/>
          <w:sz w:val="16"/>
        </w:rPr>
        <w:t xml:space="preserve">[2026-05-19 11:02:13] </w:t>
      </w:r>
      <w:r>
        <w:rPr>
          <w:b/>
          <w:i w:val="0"/>
          <w:color w:val="1F6FEB"/>
          <w:sz w:val="16"/>
        </w:rPr>
        <w:t xml:space="preserve">EQ35_enq3_v2 </w:t>
      </w:r>
      <w:r>
        <w:rPr>
          <w:b w:val="0"/>
          <w:i w:val="0"/>
          <w:color w:val="64748B"/>
          <w:sz w:val="16"/>
        </w:rPr>
        <w:t xml:space="preserve">sur s09Aq03 : </w:t>
      </w:r>
      <w:r>
        <w:rPr>
          <w:b w:val="0"/>
          <w:i w:val="0"/>
          <w:sz w:val="17"/>
        </w:rPr>
        <w:t>pour la tabaski le ménage n’a pas acheté du mouton on lui à donner de la viande comme dons</w:t>
      </w:r>
    </w:p>
    <w:p>
      <w:pPr>
        <w:pStyle w:val="ListBullet"/>
      </w:pPr>
      <w:r>
        <w:rPr>
          <w:b w:val="0"/>
          <w:i w:val="0"/>
          <w:color w:val="64748B"/>
          <w:sz w:val="16"/>
        </w:rPr>
        <w:t xml:space="preserve">[2026-05-19 11:02:58] </w:t>
      </w:r>
      <w:r>
        <w:rPr>
          <w:b/>
          <w:i w:val="0"/>
          <w:color w:val="1F6FEB"/>
          <w:sz w:val="16"/>
        </w:rPr>
        <w:t xml:space="preserve">EQ35_enq3_v2 </w:t>
      </w:r>
      <w:r>
        <w:rPr>
          <w:b w:val="0"/>
          <w:i w:val="0"/>
          <w:color w:val="64748B"/>
          <w:sz w:val="16"/>
        </w:rPr>
        <w:t xml:space="preserve">sur s09Aq03 : </w:t>
      </w:r>
      <w:r>
        <w:rPr>
          <w:b w:val="0"/>
          <w:i w:val="0"/>
          <w:sz w:val="17"/>
        </w:rPr>
        <w:t>il a fait la chasse de lapin pour la korité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