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80-31-59-39</w:t>
      </w:r>
    </w:p>
    <w:p>
      <w:r>
        <w:rPr>
          <w:b w:val="0"/>
          <w:i w:val="0"/>
          <w:color w:val="64748B"/>
          <w:sz w:val="18"/>
        </w:rPr>
        <w:t>Enquêteur : EQ1_enq5_v2 (Fatouma CISSE)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11301150007</w:t>
            </w:r>
          </w:p>
        </w:tc>
        <w:tc>
          <w:tcPr>
            <w:tcW w:type="dxa" w:w="3551"/>
            <w:shd w:fill="F8FAFC"/>
          </w:tcPr>
          <w:p>
            <w:r>
              <w:rPr>
                <w:b w:val="0"/>
                <w:i w:val="0"/>
                <w:color w:val="64748B"/>
                <w:sz w:val="14"/>
              </w:rPr>
              <w:t>MÉNAGE</w:t>
              <w:br/>
            </w:r>
            <w:r>
              <w:rPr>
                <w:b/>
                <w:i w:val="0"/>
                <w:color w:val="1F6FEB"/>
                <w:sz w:val="18"/>
              </w:rPr>
              <w:t>80-31-59-39</w:t>
            </w:r>
          </w:p>
        </w:tc>
        <w:tc>
          <w:tcPr>
            <w:tcW w:type="dxa" w:w="3551"/>
            <w:shd w:fill="F8FAFC"/>
          </w:tcPr>
          <w:p>
            <w:r>
              <w:rPr>
                <w:b w:val="0"/>
                <w:i w:val="0"/>
                <w:color w:val="64748B"/>
                <w:sz w:val="14"/>
              </w:rPr>
              <w:t>CHEF DE MÉNAGE</w:t>
              <w:br/>
            </w:r>
            <w:r>
              <w:rPr>
                <w:b/>
                <w:i w:val="0"/>
                <w:sz w:val="18"/>
              </w:rPr>
              <w:t>MOHAMADOU LAMINE CISSE</w:t>
            </w:r>
          </w:p>
        </w:tc>
      </w:tr>
      <w:tr>
        <w:tc>
          <w:tcPr>
            <w:tcW w:type="dxa" w:w="3551"/>
            <w:shd w:fill="F8FAFC"/>
          </w:tcPr>
          <w:p>
            <w:r>
              <w:rPr>
                <w:b w:val="0"/>
                <w:i w:val="0"/>
                <w:color w:val="64748B"/>
                <w:sz w:val="14"/>
              </w:rPr>
              <w:t>TÉLÉPHONE CM</w:t>
              <w:br/>
            </w:r>
            <w:r>
              <w:rPr>
                <w:b/>
                <w:i w:val="0"/>
                <w:sz w:val="18"/>
              </w:rPr>
              <w:t>78 388 91 11</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2026-06-21T15:21:23</w:t>
            </w:r>
          </w:p>
        </w:tc>
      </w:tr>
    </w:tbl>
    <w:p/>
    <w:p>
      <w:r>
        <w:rPr>
          <w:b/>
          <w:i w:val="0"/>
          <w:color w:val="1F6FEB"/>
          <w:sz w:val="22"/>
        </w:rPr>
        <w:t>⚠ INCOHÉRENCES À CORRIGER (182)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Mariama Ajoura Cisse) , prière de renseigner toutes les questions liées à  Mariama Ajoura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Aminata  Sakhra Cisse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Ousmane Cisse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Babacar Cisse n'a pas fréquenté l'école au cours de l'année scolaire 2024/2025 mais a déclaré .a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Mouhamed Gueye frequente actuellement 3ème année de Supérieur mais dit avoir reçu une bourse de 400000 FCFA.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Aicha  Cisse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Aicha  Cisse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Aminata  Sakhra Cisse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Ousmane Cisse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Babacar Cisse est Licence  1 Commerce International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Babacar Cisse , prière de renseignés toutes les questions liées à Babacar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Mouhamed Gueye qui fréquente 3ème année de Supérieur  est de 0 FCFA, Mouhamed Gueye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Gueye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montant(125000 FCFA) des frais des médicaments achetés dans les officines publiques de Aminata  Sakhra Cisse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(170000 Fcfa) de Aminata  Sakhra Cisse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Mouhamed Gueye utilise pour se protéger des piqûres de moustiques en dehors de la moustiquaire est allume le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Mariama Ajoura Cisse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Mariama Ajoura Cisse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Mariama Ajoura Cisse.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Ajoura Cisse ), prière de renseignés toutes les questions liées à ( Mariama Ajoura Cisse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Aminata  Sakhra Cisse , prière de renseignés toutes les questions liées à ( Aminata  Sakhra Cisse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Lentilles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Lentilles, prière de renseignés toutes les questions liées à Lentilles.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Melon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Melon, prière de renseignés toutes les questions liées à Melon.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pois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pois secs, prière de renseignés toutes les questions liées à Petit pois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dorade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dorade, prière de renseignés toutes les questions liées à Poisson frais dorade.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seudeu (baracouda)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seudeu (baracouda), prière de renseignés toutes les questions liées à Poisson frais seudeu (baracouda).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morceaux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morceaux, prière de renseignés toutes les questions liées à Sucre en morceaux.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soluble ou infusion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soluble ou infusion, prière de renseignés toutes les questions liées à Thé soluble ou infusion.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séchée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séchée, prière de renseignés toutes les questions liées à Tomate séchée.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Aminata Sahkra Cissè (420000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Aminata Sahkra Cissè (420000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Aminata Sahkra Cissè (440000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Sahkra Cissè (20000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Sahkra Cissè (4000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Sahkra Cissè (4700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Sahkra Cissè (60000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Sahkra Cissè (25000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Sahkra Cissè (30000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Sahkra Cissè (40000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Sahkra Cissè (40000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Sahkra Cissè (50000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Sahkra Cissè (300000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Sahkra Cissè (5000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Sahkra Cissè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Sahkra Cissè (60000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Sahkra Cissè (75000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couturiere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couturiere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couturiere n'a pas effectué des dépenses ou faire des reventes des marchandises ou des produits ou rendre de service.Il manque des informations non renseignées de couturiere, prière de renseignés toutes les questions liées à couturiere.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800000 Fcfa avec le type de logement Maison à Etage est relativement élevé par rapport aux autres montants observés à DAKAR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Four à micro-onde ou électrique a été revendu à 130000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100000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70000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419 995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Mariama Ajoura Cisse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Babacar Cisse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Babacar Cisse est un Employés de bureau, fonctions générales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annuel de la pension de retriate de Aminata  Sakhra Cisse est aberrant, veuillez revoir et corriger ou confirmer le montant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(3000000 FCFA) par an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(600000 FCFA) irregulièrement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[2026-06-26 18:20:43] </w:t>
      </w:r>
      <w:r>
        <w:rPr>
          <w:b/>
          <w:i w:val="0"/>
          <w:color w:val="1F6FEB"/>
          <w:sz w:val="16"/>
        </w:rPr>
        <w:t xml:space="preserve">EQ1_enq5_v2 </w:t>
      </w:r>
      <w:r>
        <w:rPr>
          <w:b w:val="0"/>
          <w:i w:val="0"/>
          <w:color w:val="64748B"/>
          <w:sz w:val="16"/>
        </w:rPr>
        <w:t xml:space="preserve">sur s00q10 : </w:t>
      </w:r>
      <w:r>
        <w:rPr>
          <w:b w:val="0"/>
          <w:i w:val="0"/>
          <w:sz w:val="17"/>
        </w:rPr>
        <w:t>"Le Chef de Menage MAMADOU LAMINE CISSE a dèmènagè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