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01-43-25-36</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01-43-25-36</w:t>
            </w:r>
          </w:p>
        </w:tc>
        <w:tc>
          <w:tcPr>
            <w:tcW w:type="dxa" w:w="3551"/>
            <w:shd w:fill="F8FAFC"/>
          </w:tcPr>
          <w:p>
            <w:r>
              <w:rPr>
                <w:b w:val="0"/>
                <w:i w:val="0"/>
                <w:color w:val="64748B"/>
                <w:sz w:val="14"/>
              </w:rPr>
              <w:t>CHEF DE MÉNAGE</w:t>
              <w:br/>
            </w:r>
            <w:r>
              <w:rPr>
                <w:b/>
                <w:i w:val="0"/>
                <w:sz w:val="18"/>
              </w:rPr>
              <w:t>JACQUES NKAYE</w:t>
            </w:r>
          </w:p>
        </w:tc>
      </w:tr>
      <w:tr>
        <w:tc>
          <w:tcPr>
            <w:tcW w:type="dxa" w:w="3551"/>
            <w:shd w:fill="F8FAFC"/>
          </w:tcPr>
          <w:p>
            <w:r>
              <w:rPr>
                <w:b w:val="0"/>
                <w:i w:val="0"/>
                <w:color w:val="64748B"/>
                <w:sz w:val="14"/>
              </w:rPr>
              <w:t>TÉLÉPHONE CM</w:t>
              <w:br/>
            </w:r>
            <w:r>
              <w:rPr>
                <w:b/>
                <w:i w:val="0"/>
                <w:sz w:val="18"/>
              </w:rPr>
              <w:t>78 540 00 65</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2026-06-27T11:26:41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Jacques Nkaye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Jacques Nkaye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Jus de fruits type 2 (Tampico, Pressea,etc.) en Brique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(1120 Fcfa) de Jambon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Nkaye avec une taille de 1 personnes a consommé .12 Sachets industriel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(180000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(280000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Nkaye (680000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(900000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Nkaye (3.30e+07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achété à 3.30e+07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3.30e+07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Nkaye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[2026-06-30 15:24:25] </w:t>
      </w:r>
      <w:r>
        <w:rPr>
          <w:b/>
          <w:i w:val="0"/>
          <w:color w:val="1F6FEB"/>
          <w:sz w:val="16"/>
        </w:rPr>
        <w:t xml:space="preserve">EQ1_sup_v2 </w:t>
      </w:r>
      <w:r>
        <w:rPr>
          <w:b w:val="0"/>
          <w:i w:val="0"/>
          <w:color w:val="64748B"/>
          <w:sz w:val="16"/>
        </w:rPr>
        <w:t xml:space="preserve">sur s04q39 : </w:t>
      </w:r>
      <w:r>
        <w:rPr>
          <w:b w:val="0"/>
          <w:i w:val="0"/>
          <w:sz w:val="17"/>
        </w:rPr>
        <w:t>Veuillez confirmer</w:t>
      </w:r>
    </w:p>
    <w:p>
      <w:pPr>
        <w:pStyle w:val="ListBullet"/>
      </w:pPr>
      <w:r>
        <w:rPr>
          <w:b w:val="0"/>
          <w:i w:val="0"/>
          <w:color w:val="64748B"/>
          <w:sz w:val="16"/>
        </w:rPr>
        <w:t xml:space="preserve">[2026-06-30 15:35:08] </w:t>
      </w:r>
      <w:r>
        <w:rPr>
          <w:b/>
          <w:i w:val="0"/>
          <w:color w:val="1F6FEB"/>
          <w:sz w:val="16"/>
        </w:rPr>
        <w:t xml:space="preserve">EQ1_sup_v2 </w:t>
      </w:r>
      <w:r>
        <w:rPr>
          <w:b w:val="0"/>
          <w:i w:val="0"/>
          <w:color w:val="64748B"/>
          <w:sz w:val="16"/>
        </w:rPr>
        <w:t xml:space="preserve">sur s07bq07c_1 : </w:t>
      </w:r>
      <w:r>
        <w:rPr>
          <w:b w:val="0"/>
          <w:i w:val="0"/>
          <w:sz w:val="17"/>
        </w:rPr>
        <w:t>Papaye grand ne figure pas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