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30-99-00-89</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30-99-00-89</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77 229 45 95</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2026-07-05T16:20:14</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SOW diffère de celui donné par KADIA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MOUSSA NDIAYE qui fréquente 5ème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NDIAYE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BOCAR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FATOUMATA NDIAYE qui fréquente 1ére année de Secondaire 2 Technique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montant(5 FCFA) des frais de consultation par le medecin spécialiste de MOUSSA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NDIAYE a eu est Maux de ventre  Amenohree,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 SOW a eu est probleme de peau Absces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NDIAYE ), prière de renseignés toutes les questions liées à ( AMADOU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soluble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soluble en poudre, prière de renseignés toutes les questions liées à Chocolat soluble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SOW (17000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Gardien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(278500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(359000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(460000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Informatique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Informatique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Informatique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Informatique n'a pas effectué des dépenses ou faire des reventes des marchandises ou des produits ou rendre de service.Il manque des informations non renseignées de Service Informatique, prière de renseignés toutes les questions liées à Service Informatique.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Charge du menage Alimentation electicite eau etc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562 000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(310000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