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49-30-92-89</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49-30-92-89</w:t>
            </w:r>
          </w:p>
        </w:tc>
        <w:tc>
          <w:tcPr>
            <w:tcW w:type="dxa" w:w="3551"/>
            <w:shd w:fill="F8FAFC"/>
          </w:tcPr>
          <w:p>
            <w:r>
              <w:rPr>
                <w:b w:val="0"/>
                <w:i w:val="0"/>
                <w:color w:val="64748B"/>
                <w:sz w:val="14"/>
              </w:rPr>
              <w:t>CHEF DE MÉNAGE</w:t>
              <w:br/>
            </w:r>
            <w:r>
              <w:rPr>
                <w:b/>
                <w:i w:val="0"/>
                <w:sz w:val="18"/>
              </w:rPr>
              <w:t>GUORGUI FAL</w:t>
            </w:r>
          </w:p>
        </w:tc>
      </w:tr>
      <w:tr>
        <w:tc>
          <w:tcPr>
            <w:tcW w:type="dxa" w:w="3551"/>
            <w:shd w:fill="F8FAFC"/>
          </w:tcPr>
          <w:p>
            <w:r>
              <w:rPr>
                <w:b w:val="0"/>
                <w:i w:val="0"/>
                <w:color w:val="64748B"/>
                <w:sz w:val="14"/>
              </w:rPr>
              <w:t>TÉLÉPHONE CM</w:t>
              <w:br/>
            </w:r>
            <w:r>
              <w:rPr>
                <w:b/>
                <w:i w:val="0"/>
                <w:sz w:val="18"/>
              </w:rPr>
              <w:t>78 255 79 54</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2026-07-01T10:02:52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KA diffère de celui donné par BINTA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DIEME SOW diffère de celui donné par DIEME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FALL diffère de celui donné par FATIMATA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GUORGUI FALL diffère de celui donné par GUORGUI FALL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(0 kg),  des quantités vendus (180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GUORGUI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DIEME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GUORGUI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BINTA KA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GUORGUI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GUORGUI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DIEME SOW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GUORGUI FAL (77000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GUORGUI FAL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GUORGUI FAL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26100 FCFA qui semble élevé, prière de verifier le montant tiré de la vente (52200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(0 kg),  des quantités vendus (180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DIEME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GUORGUI FAL vit en milieu rural mais dit avoir dépensé 600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GUORGUI FAL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