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94-70-61-64</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94-70-61-64</w:t>
            </w:r>
          </w:p>
        </w:tc>
        <w:tc>
          <w:tcPr>
            <w:tcW w:type="dxa" w:w="3551"/>
            <w:shd w:fill="F8FAFC"/>
          </w:tcPr>
          <w:p>
            <w:r>
              <w:rPr>
                <w:b w:val="0"/>
                <w:i w:val="0"/>
                <w:color w:val="64748B"/>
                <w:sz w:val="14"/>
              </w:rPr>
              <w:t>CHEF DE MÉNAGE</w:t>
              <w:br/>
            </w:r>
            <w:r>
              <w:rPr>
                <w:b/>
                <w:i w:val="0"/>
                <w:sz w:val="18"/>
              </w:rPr>
              <w:t>ABDOU RAHMANE BA</w:t>
            </w:r>
          </w:p>
        </w:tc>
      </w:tr>
      <w:tr>
        <w:tc>
          <w:tcPr>
            <w:tcW w:type="dxa" w:w="3551"/>
            <w:shd w:fill="F8FAFC"/>
          </w:tcPr>
          <w:p>
            <w:r>
              <w:rPr>
                <w:b w:val="0"/>
                <w:i w:val="0"/>
                <w:color w:val="64748B"/>
                <w:sz w:val="14"/>
              </w:rPr>
              <w:t>TÉLÉPHONE CM</w:t>
              <w:br/>
            </w:r>
            <w:r>
              <w:rPr>
                <w:b/>
                <w:i w:val="0"/>
                <w:sz w:val="18"/>
              </w:rPr>
              <w:t>77 736 41 87</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2026-06-30T12:41:36</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ABDOU RAHMANE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DIOLY BA diffère de celui donné par DIOLY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RAHMANE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DIOLY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RAHMANE BA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pas de toilette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ABDOU RAHMANE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RAHMANE BA a comme taille 5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ABDOU RAHMANE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[2026-06-30 15:57:59] </w:t>
      </w:r>
      <w:r>
        <w:rPr>
          <w:b/>
          <w:i w:val="0"/>
          <w:color w:val="1F6FEB"/>
          <w:sz w:val="16"/>
        </w:rPr>
        <w:t xml:space="preserve">EQ10_enq2_v2 </w:t>
      </w:r>
      <w:r>
        <w:rPr>
          <w:b w:val="0"/>
          <w:i w:val="0"/>
          <w:color w:val="64748B"/>
          <w:sz w:val="16"/>
        </w:rPr>
        <w:t xml:space="preserve">sur s09Aq03 : </w:t>
      </w:r>
      <w:r>
        <w:rPr>
          <w:b w:val="0"/>
          <w:i w:val="0"/>
          <w:sz w:val="17"/>
        </w:rPr>
        <w:t>IL n’on pas prepare pour la féte</w:t>
      </w:r>
    </w:p>
    <w:p>
      <w:pPr>
        <w:pStyle w:val="ListBullet"/>
      </w:pPr>
      <w:r>
        <w:rPr>
          <w:b w:val="0"/>
          <w:i w:val="0"/>
          <w:color w:val="64748B"/>
          <w:sz w:val="16"/>
        </w:rPr>
        <w:t xml:space="preserve">[2026-07-06 15:27:19] </w:t>
      </w:r>
      <w:r>
        <w:rPr>
          <w:b/>
          <w:i w:val="0"/>
          <w:color w:val="1F6FEB"/>
          <w:sz w:val="16"/>
        </w:rPr>
        <w:t xml:space="preserve">EQ10_sup_v2 </w:t>
      </w:r>
      <w:r>
        <w:rPr>
          <w:b w:val="0"/>
          <w:i w:val="0"/>
          <w:color w:val="64748B"/>
          <w:sz w:val="16"/>
        </w:rPr>
        <w:t xml:space="preserve">sur s09Aq03 : </w:t>
      </w:r>
      <w:r>
        <w:rPr>
          <w:b w:val="0"/>
          <w:i w:val="0"/>
          <w:sz w:val="17"/>
        </w:rPr>
        <w:t>Ils n’ont pas préparer donc ils n’ont pas fêté</w:t>
      </w:r>
    </w:p>
    <w:p>
      <w:pPr>
        <w:pStyle w:val="ListBullet"/>
      </w:pPr>
      <w:r>
        <w:rPr>
          <w:b w:val="0"/>
          <w:i w:val="0"/>
          <w:color w:val="64748B"/>
          <w:sz w:val="16"/>
        </w:rPr>
        <w:t xml:space="preserve">[2026-07-06 15:38:51] </w:t>
      </w:r>
      <w:r>
        <w:rPr>
          <w:b/>
          <w:i w:val="0"/>
          <w:color w:val="1F6FEB"/>
          <w:sz w:val="16"/>
        </w:rPr>
        <w:t xml:space="preserve">EQ10_sup_v2 </w:t>
      </w:r>
      <w:r>
        <w:rPr>
          <w:b w:val="0"/>
          <w:i w:val="0"/>
          <w:color w:val="64748B"/>
          <w:sz w:val="16"/>
        </w:rPr>
        <w:t xml:space="preserve">sur s03q14 : </w:t>
      </w:r>
      <w:r>
        <w:rPr>
          <w:b w:val="0"/>
          <w:i w:val="0"/>
          <w:sz w:val="17"/>
        </w:rPr>
        <w:t>Quel est Le montant des frais d’hospitalisation ?</w:t>
      </w:r>
    </w:p>
    <w:p>
      <w:pPr>
        <w:pStyle w:val="ListBullet"/>
      </w:pPr>
      <w:r>
        <w:rPr>
          <w:b w:val="0"/>
          <w:i w:val="0"/>
          <w:color w:val="64748B"/>
          <w:sz w:val="16"/>
        </w:rPr>
        <w:t xml:space="preserve">[2026-07-06 15:47:03] </w:t>
      </w:r>
      <w:r>
        <w:rPr>
          <w:b/>
          <w:i w:val="0"/>
          <w:color w:val="1F6FEB"/>
          <w:sz w:val="16"/>
        </w:rPr>
        <w:t xml:space="preserve">EQ10_sup_v2 </w:t>
      </w:r>
      <w:r>
        <w:rPr>
          <w:b w:val="0"/>
          <w:i w:val="0"/>
          <w:color w:val="64748B"/>
          <w:sz w:val="16"/>
        </w:rPr>
        <w:t xml:space="preserve">sur s03q14 : </w:t>
      </w:r>
      <w:r>
        <w:rPr>
          <w:b w:val="0"/>
          <w:i w:val="0"/>
          <w:sz w:val="17"/>
        </w:rPr>
        <w:t>Quel est le montant des frais de consultation ?</w:t>
      </w:r>
    </w:p>
    <w:p>
      <w:pPr>
        <w:pStyle w:val="ListBullet"/>
      </w:pPr>
      <w:r>
        <w:rPr>
          <w:b w:val="0"/>
          <w:i w:val="0"/>
          <w:color w:val="64748B"/>
          <w:sz w:val="16"/>
        </w:rPr>
        <w:t xml:space="preserve">[2026-07-06 15:55:07] </w:t>
      </w:r>
      <w:r>
        <w:rPr>
          <w:b/>
          <w:i w:val="0"/>
          <w:color w:val="1F6FEB"/>
          <w:sz w:val="16"/>
        </w:rPr>
        <w:t xml:space="preserve">EQ10_sup_v2 </w:t>
      </w:r>
      <w:r>
        <w:rPr>
          <w:b w:val="0"/>
          <w:i w:val="0"/>
          <w:color w:val="64748B"/>
          <w:sz w:val="16"/>
        </w:rPr>
        <w:t xml:space="preserve">sur s04q46 : </w:t>
      </w:r>
      <w:r>
        <w:rPr>
          <w:b w:val="0"/>
          <w:i w:val="0"/>
          <w:sz w:val="17"/>
        </w:rPr>
        <w:t>Il est salarié dans une boutique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