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33-89-48-32</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33-89-48-32</w:t>
            </w:r>
          </w:p>
        </w:tc>
        <w:tc>
          <w:tcPr>
            <w:tcW w:type="dxa" w:w="3551"/>
            <w:shd w:fill="F8FAFC"/>
          </w:tcPr>
          <w:p>
            <w:r>
              <w:rPr>
                <w:b w:val="0"/>
                <w:i w:val="0"/>
                <w:color w:val="64748B"/>
                <w:sz w:val="14"/>
              </w:rPr>
              <w:t>CHEF DE MÉNAGE</w:t>
              <w:br/>
            </w:r>
            <w:r>
              <w:rPr>
                <w:b/>
                <w:i w:val="0"/>
                <w:sz w:val="18"/>
              </w:rPr>
              <w:t>CHEIKH LO</w:t>
            </w:r>
          </w:p>
        </w:tc>
      </w:tr>
      <w:tr>
        <w:tc>
          <w:tcPr>
            <w:tcW w:type="dxa" w:w="3551"/>
            <w:shd w:fill="F8FAFC"/>
          </w:tcPr>
          <w:p>
            <w:r>
              <w:rPr>
                <w:b w:val="0"/>
                <w:i w:val="0"/>
                <w:color w:val="64748B"/>
                <w:sz w:val="14"/>
              </w:rPr>
              <w:t>TÉLÉPHONE CM</w:t>
              <w:br/>
            </w:r>
            <w:r>
              <w:rPr>
                <w:b/>
                <w:i w:val="0"/>
                <w:sz w:val="18"/>
              </w:rPr>
              <w:t>78 370 81 90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2026-06-19T10:19:24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LO ou l'année à laquelle FATOU LO a fréquenté l'école pour la dernière fois (2022) le dernier diplome de FATOU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FATOU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montant(135000 FCFA) des dépenses liées à l'accouchement de FATOU 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(145000 Fcfa) de FATOU 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(731500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(48000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[2026-07-01 14:06:00]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 rèpondu a leurs questions .cest pas difficil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