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46-30-64-17</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46-30-64-17</w:t>
            </w:r>
          </w:p>
        </w:tc>
        <w:tc>
          <w:tcPr>
            <w:tcW w:type="dxa" w:w="3551"/>
            <w:shd w:fill="F8FAFC"/>
          </w:tcPr>
          <w:p>
            <w:r>
              <w:rPr>
                <w:b w:val="0"/>
                <w:i w:val="0"/>
                <w:color w:val="64748B"/>
                <w:sz w:val="14"/>
              </w:rPr>
              <w:t>CHEF DE MÉNAGE</w:t>
              <w:br/>
            </w:r>
            <w:r>
              <w:rPr>
                <w:b/>
                <w:i w:val="0"/>
                <w:sz w:val="18"/>
              </w:rPr>
              <w:t>ISMAILA GUEYE</w:t>
            </w:r>
          </w:p>
        </w:tc>
      </w:tr>
      <w:tr>
        <w:tc>
          <w:tcPr>
            <w:tcW w:type="dxa" w:w="3551"/>
            <w:shd w:fill="F8FAFC"/>
          </w:tcPr>
          <w:p>
            <w:r>
              <w:rPr>
                <w:b w:val="0"/>
                <w:i w:val="0"/>
                <w:color w:val="64748B"/>
                <w:sz w:val="14"/>
              </w:rPr>
              <w:t>TÉLÉPHONE CM</w:t>
              <w:br/>
            </w:r>
            <w:r>
              <w:rPr>
                <w:b/>
                <w:i w:val="0"/>
                <w:sz w:val="18"/>
              </w:rPr>
              <w:t>70 910 32 72</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2026-06-18T11:30:32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ISMAILA GUEYE) , prière de renseigner toutes les questions liées à  ISMAILA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GUEYE 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ISMAILA GUEYE diffère de celui donné par ISMAILA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SECK diffère de celui donné par THIANE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GUEYE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THIANE SECK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THIANE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ISMAILA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THIANE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ISMAILA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THIANE SECK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THIANE SECK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ISMAILA GUEYE (18200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SECK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GUEYE 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GUEYE p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GUEYE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(262.5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ISMAILA GUEYE avec une taille de 8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moulu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moulu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(11300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(630000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GUEYE (920375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(4500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GUEYE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ISMAILA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ISMAILA GUEYE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ISMAILA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DALLA NDIAYE fréquente 2ème année de Primaire mais ne sait pas écrire, prière de vérifier auprès de DALLA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ISMAILA GUEYE 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THIANE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(700 Fcfa) de Thé (Ataya) (unité: Paquet) de taille Grand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Lit est inférieur aux prix de revente (350000)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ISMAILA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