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39-21-97-90</w:t>
      </w:r>
    </w:p>
    <w:p>
      <w:r>
        <w:rPr>
          <w:b w:val="0"/>
          <w:i w:val="0"/>
          <w:color w:val="64748B"/>
          <w:sz w:val="18"/>
        </w:rPr>
        <w:t>Enquêteur : EQ11_enq1_v2 (AISSATOU CISSE)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39-21-97-90</w:t>
            </w:r>
          </w:p>
        </w:tc>
        <w:tc>
          <w:tcPr>
            <w:tcW w:type="dxa" w:w="3551"/>
            <w:shd w:fill="F8FAFC"/>
          </w:tcPr>
          <w:p>
            <w:r>
              <w:rPr>
                <w:b w:val="0"/>
                <w:i w:val="0"/>
                <w:color w:val="64748B"/>
                <w:sz w:val="14"/>
              </w:rPr>
              <w:t>CHEF DE MÉNAGE</w:t>
              <w:br/>
            </w:r>
            <w:r>
              <w:rPr>
                <w:b/>
                <w:i w:val="0"/>
                <w:sz w:val="18"/>
              </w:rPr>
              <w:t>PAPA DIAGNE</w:t>
            </w:r>
          </w:p>
        </w:tc>
      </w:tr>
      <w:tr>
        <w:tc>
          <w:tcPr>
            <w:tcW w:type="dxa" w:w="3551"/>
            <w:shd w:fill="F8FAFC"/>
          </w:tcPr>
          <w:p>
            <w:r>
              <w:rPr>
                <w:b w:val="0"/>
                <w:i w:val="0"/>
                <w:color w:val="64748B"/>
                <w:sz w:val="14"/>
              </w:rPr>
              <w:t>TÉLÉPHONE CM</w:t>
              <w:br/>
            </w:r>
            <w:r>
              <w:rPr>
                <w:b/>
                <w:i w:val="0"/>
                <w:sz w:val="18"/>
              </w:rPr>
              <w:t>77 502 01 76</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2026-06-11T13:13:37</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PAPE DIAGNE) , prière de renseigner toutes les questions liées à  PAPE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ABDOULAYE DIAGNE ou l'année à laquelle ABDOULAYE DIAGNE a fréquenté l'école pour la dernière fois (.) le dernier diplome de ABDOULAYE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SELLE GAYE diffère de celui donné par ANTA SELLE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DIAGNE diffère de celui donné par ISSA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DIAGNE diffère de celui donné par PAPE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(29000 FCFA) pour l'année scolaire de AWA DIAGNE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DIAGNE ou l'année à laquelle AWA DIAGNE a fréquenté l'école pour la dernière fois (.) le dernier diplome de AWA DIAGNE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ASSANE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YACINE DIAGNE est LUDO KING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ABDOULAYE DIAGNE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DIAGNE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ABDOULAYE DIAGNE abandonné l'école en cours d'année est Préfeerence pour un emploi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NATY DIAGNE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SELLE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SELLE GAYE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SELLE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DIAGNE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Café en poudre soluble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DIAGNE (1031250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DIAGNE (23000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DIAGNE (30000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(9000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(275000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(60000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(1800000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PAPE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PAPE DIAGNE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SELLE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(4)</w:t>
      </w:r>
    </w:p>
    <w:p>
      <w:pPr>
        <w:pStyle w:val="ListBullet"/>
      </w:pPr>
      <w:r>
        <w:rPr>
          <w:b w:val="0"/>
          <w:i w:val="0"/>
          <w:color w:val="64748B"/>
          <w:sz w:val="16"/>
        </w:rPr>
        <w:t xml:space="preserve">[2026-06-15 13:28:09] </w:t>
      </w:r>
      <w:r>
        <w:rPr>
          <w:b/>
          <w:i w:val="0"/>
          <w:color w:val="1F6FEB"/>
          <w:sz w:val="16"/>
        </w:rPr>
        <w:t xml:space="preserve">EQ11_enq1_v2 </w:t>
      </w:r>
      <w:r>
        <w:rPr>
          <w:b w:val="0"/>
          <w:i w:val="0"/>
          <w:color w:val="64748B"/>
          <w:sz w:val="16"/>
        </w:rPr>
        <w:t xml:space="preserve">sur s09Aq03 : </w:t>
      </w:r>
      <w:r>
        <w:rPr>
          <w:b w:val="0"/>
          <w:i w:val="0"/>
          <w:sz w:val="17"/>
        </w:rPr>
        <w:t>gamou du</w:t>
      </w:r>
    </w:p>
    <w:p>
      <w:pPr>
        <w:pStyle w:val="ListBullet"/>
      </w:pPr>
      <w:r>
        <w:rPr>
          <w:b w:val="0"/>
          <w:i w:val="0"/>
          <w:color w:val="64748B"/>
          <w:sz w:val="16"/>
        </w:rPr>
        <w:t xml:space="preserve">[2026-06-15 13:28:25] </w:t>
      </w:r>
      <w:r>
        <w:rPr>
          <w:b/>
          <w:i w:val="0"/>
          <w:color w:val="1F6FEB"/>
          <w:sz w:val="16"/>
        </w:rPr>
        <w:t xml:space="preserve">EQ11_enq1_v2 </w:t>
      </w:r>
      <w:r>
        <w:rPr>
          <w:b w:val="0"/>
          <w:i w:val="0"/>
          <w:color w:val="64748B"/>
          <w:sz w:val="16"/>
        </w:rPr>
        <w:t xml:space="preserve">sur s09Aq03 : </w:t>
      </w:r>
      <w:r>
        <w:rPr>
          <w:b w:val="0"/>
          <w:i w:val="0"/>
          <w:sz w:val="17"/>
        </w:rPr>
        <w:t>gamou du village</w:t>
      </w:r>
    </w:p>
    <w:p>
      <w:pPr>
        <w:pStyle w:val="ListBullet"/>
      </w:pPr>
      <w:r>
        <w:rPr>
          <w:b w:val="0"/>
          <w:i w:val="0"/>
          <w:color w:val="64748B"/>
          <w:sz w:val="16"/>
        </w:rPr>
        <w:t xml:space="preserve">[2026-06-16 13:01:41] </w:t>
      </w:r>
      <w:r>
        <w:rPr>
          <w:b/>
          <w:i w:val="0"/>
          <w:color w:val="1F6FEB"/>
          <w:sz w:val="16"/>
        </w:rPr>
        <w:t xml:space="preserve">EQ11_enq1_v2 </w:t>
      </w:r>
      <w:r>
        <w:rPr>
          <w:b w:val="0"/>
          <w:i w:val="0"/>
          <w:color w:val="64748B"/>
          <w:sz w:val="16"/>
        </w:rPr>
        <w:t xml:space="preserve">sur s10q53 : </w:t>
      </w:r>
      <w:r>
        <w:rPr>
          <w:b w:val="0"/>
          <w:i w:val="0"/>
          <w:sz w:val="17"/>
        </w:rPr>
        <w:t>Prix pour la location d'une balance ( 200f par jour )</w:t>
      </w:r>
    </w:p>
    <w:p>
      <w:pPr>
        <w:pStyle w:val="ListBullet"/>
      </w:pPr>
      <w:r>
        <w:rPr>
          <w:b w:val="0"/>
          <w:i w:val="0"/>
          <w:color w:val="64748B"/>
          <w:sz w:val="16"/>
        </w:rPr>
        <w:t xml:space="preserve">[2026-06-19 21:45:32] </w:t>
      </w:r>
      <w:r>
        <w:rPr>
          <w:b/>
          <w:i w:val="0"/>
          <w:color w:val="1F6FEB"/>
          <w:sz w:val="16"/>
        </w:rPr>
        <w:t xml:space="preserve">EQ11_sup_v2 </w:t>
      </w:r>
      <w:r>
        <w:rPr>
          <w:b w:val="0"/>
          <w:i w:val="0"/>
          <w:color w:val="64748B"/>
          <w:sz w:val="16"/>
        </w:rPr>
        <w:t xml:space="preserve">sur @@ApprovedBySupervisor : </w:t>
      </w:r>
      <w:r>
        <w:rPr>
          <w:b w:val="0"/>
          <w:i w:val="0"/>
          <w:sz w:val="17"/>
        </w:rPr>
        <w:t>"Le cm vit avec la femme de son frere dans le menage.tout les membres sont bien rèpondu.il pocede des champ nai il ne lon pa utilisè dans la saison passè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