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05-85-21-97</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05-85-21-97</w:t>
            </w:r>
          </w:p>
        </w:tc>
        <w:tc>
          <w:tcPr>
            <w:tcW w:type="dxa" w:w="3551"/>
            <w:shd w:fill="F8FAFC"/>
          </w:tcPr>
          <w:p>
            <w:r>
              <w:rPr>
                <w:b w:val="0"/>
                <w:i w:val="0"/>
                <w:color w:val="64748B"/>
                <w:sz w:val="14"/>
              </w:rPr>
              <w:t>CHEF DE MÉNAGE</w:t>
              <w:br/>
            </w:r>
            <w:r>
              <w:rPr>
                <w:b/>
                <w:i w:val="0"/>
                <w:sz w:val="18"/>
              </w:rPr>
              <w:t>AMAR FASSA</w:t>
            </w:r>
          </w:p>
        </w:tc>
      </w:tr>
      <w:tr>
        <w:tc>
          <w:tcPr>
            <w:tcW w:type="dxa" w:w="3551"/>
            <w:shd w:fill="F8FAFC"/>
          </w:tcPr>
          <w:p>
            <w:r>
              <w:rPr>
                <w:b w:val="0"/>
                <w:i w:val="0"/>
                <w:color w:val="64748B"/>
                <w:sz w:val="14"/>
              </w:rPr>
              <w:t>TÉLÉPHONE CM</w:t>
              <w:br/>
            </w:r>
            <w:r>
              <w:rPr>
                <w:b/>
                <w:i w:val="0"/>
                <w:sz w:val="18"/>
              </w:rPr>
              <w:t>78 580 24 62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2026-06-12T10:19:35</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FASSA) , prière de renseigner toutes les questions liées à  ALIOUNE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MAYAMA  FASSA) , prière de renseigner toutes les questions liées à  MAYAMA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DIAW GUEYE FALL) , prière de renseigner toutes les questions liées à  DIAW GUEYE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MAYAMA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DIAW GUEYE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AMAR FASSA,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AMAR FASSA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AMAR FASSA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AMAR FASSA ), prière de renseignés toutes les questions liées à ( AMAR FASSA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AMAR FASSA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AMAR FASSA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AMAR FASSA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AMAR FASSA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AMAR FASSA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[2026-06-12 11:50:41] </w:t>
      </w:r>
      <w:r>
        <w:rPr>
          <w:b/>
          <w:i w:val="0"/>
          <w:color w:val="1F6FEB"/>
          <w:sz w:val="16"/>
        </w:rPr>
        <w:t xml:space="preserve">EQ12_enq2_v2 </w:t>
      </w:r>
      <w:r>
        <w:rPr>
          <w:b w:val="0"/>
          <w:i w:val="0"/>
          <w:color w:val="64748B"/>
          <w:sz w:val="16"/>
        </w:rPr>
        <w:t xml:space="preserve">sur s06q21a : </w:t>
      </w:r>
      <w:r>
        <w:rPr>
          <w:b w:val="0"/>
          <w:i w:val="0"/>
          <w:sz w:val="17"/>
        </w:rPr>
        <w:t>"mode irrégulier  "</w:t>
      </w:r>
    </w:p>
    <w:p>
      <w:pPr>
        <w:pStyle w:val="ListBullet"/>
      </w:pPr>
      <w:r>
        <w:rPr>
          <w:b w:val="0"/>
          <w:i w:val="0"/>
          <w:color w:val="64748B"/>
          <w:sz w:val="16"/>
        </w:rPr>
        <w:t xml:space="preserve">[2026-06-20 13:56:35] </w:t>
      </w:r>
      <w:r>
        <w:rPr>
          <w:b/>
          <w:i w:val="0"/>
          <w:color w:val="1F6FEB"/>
          <w:sz w:val="16"/>
        </w:rPr>
        <w:t xml:space="preserve">EQ12_sup_v2 </w:t>
      </w:r>
      <w:r>
        <w:rPr>
          <w:b w:val="0"/>
          <w:i w:val="0"/>
          <w:color w:val="64748B"/>
          <w:sz w:val="16"/>
        </w:rPr>
        <w:t xml:space="preserve">sur @@ApprovedBySupervisor : </w:t>
      </w:r>
      <w:r>
        <w:rPr>
          <w:b w:val="0"/>
          <w:i w:val="0"/>
          <w:sz w:val="17"/>
        </w:rPr>
        <w:t>Le ménage a été ramplacée aprés que le chef de menage ait donné son consentement son fils ainé qui detient les informarions les plis nous a refuse de répondre aux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