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73-59-04-87</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73-59-04-87</w:t>
            </w:r>
          </w:p>
        </w:tc>
        <w:tc>
          <w:tcPr>
            <w:tcW w:type="dxa" w:w="3551"/>
            <w:shd w:fill="F8FAFC"/>
          </w:tcPr>
          <w:p>
            <w:r>
              <w:rPr>
                <w:b w:val="0"/>
                <w:i w:val="0"/>
                <w:color w:val="64748B"/>
                <w:sz w:val="14"/>
              </w:rPr>
              <w:t>CHEF DE MÉNAGE</w:t>
              <w:br/>
            </w:r>
            <w:r>
              <w:rPr>
                <w:b/>
                <w:i w:val="0"/>
                <w:sz w:val="18"/>
              </w:rPr>
              <w:t>HABIBOU SERR</w:t>
            </w:r>
          </w:p>
        </w:tc>
      </w:tr>
      <w:tr>
        <w:tc>
          <w:tcPr>
            <w:tcW w:type="dxa" w:w="3551"/>
            <w:shd w:fill="F8FAFC"/>
          </w:tcPr>
          <w:p>
            <w:r>
              <w:rPr>
                <w:b w:val="0"/>
                <w:i w:val="0"/>
                <w:color w:val="64748B"/>
                <w:sz w:val="14"/>
              </w:rPr>
              <w:t>TÉLÉPHONE CM</w:t>
              <w:br/>
            </w:r>
            <w:r>
              <w:rPr>
                <w:b/>
                <w:i w:val="0"/>
                <w:sz w:val="18"/>
              </w:rPr>
              <w:t>78 466 13 34</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2026-06-15T10:35:54</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DIENG) , prière de renseigner toutes les questions liées à  ASTOU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THIOUBOU SERR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SERR ou l'année à laquelle COUMBA SERR a fréquenté l'école pour la dernière fois (.) le dernier diplome de COUMBA SERR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MEDOUNE SERR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 MBODJI diffère de celui donné par FARY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WADE diffère de celui donné par NDEYE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DJIBY SERR ou l'année à laquelle DJIBY SERR a fréquenté l'école pour la dernière fois (.) le dernier diplome de DJIBY SERR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ASTOU DIENG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SERR s'est consulté la première fois pour cette maladie (Problème dentaire) chez un médecin spécialiste et vous dites que  ALIOU SERR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SERR s'est consulté la première fois pour cette maladie (Douleurs/fatigue) chez un Guérisseur/ Tradipraticien/ Marabout et vous dites que  MOUSTAPHA SERR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HABIBOU SERR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MEDOUNE SERR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MEDOUNE SERR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MEDOUNE SERR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SERR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SERR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ASTOU DIENG bénéficié de cette formation est Formation céréales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THIOUBOU SERR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MEDOUNE SERR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HABIBOU SERR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FARY MBODJI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FARY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SERR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HABIBOU SERR a fait de ce dernier crédit est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SERR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MEDOUNE SERR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(38000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(98000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(295000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général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menuiserie de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HABIBOU SERR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SERR, prière de reprendre la section agriculture du ménage HABIBOU SERR.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ASTOU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FARY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ASTOU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FARY MBODJI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SERR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