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Ousseyenou Mbodji a eu est difficultés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Aissatta Mal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(2000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OUSSEYNOU MAL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par jours au moment de la période d'entretien du sol (sarclage, etc.)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3036.68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6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Kilogramme qui semble faible, prière de vérifier  le montant d'achat (200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Amadou Mal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[2026-06-16 21:23:20]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