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05-45-17-44</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05-45-17-44</w:t>
            </w:r>
          </w:p>
        </w:tc>
        <w:tc>
          <w:tcPr>
            <w:tcW w:type="dxa" w:w="3551"/>
            <w:shd w:fill="F8FAFC"/>
          </w:tcPr>
          <w:p>
            <w:r>
              <w:rPr>
                <w:b w:val="0"/>
                <w:i w:val="0"/>
                <w:color w:val="64748B"/>
                <w:sz w:val="14"/>
              </w:rPr>
              <w:t>CHEF DE MÉNAGE</w:t>
              <w:br/>
            </w:r>
            <w:r>
              <w:rPr>
                <w:b/>
                <w:i w:val="0"/>
                <w:sz w:val="18"/>
              </w:rPr>
              <w:t>HAWA SALL</w:t>
            </w:r>
          </w:p>
        </w:tc>
      </w:tr>
      <w:tr>
        <w:tc>
          <w:tcPr>
            <w:tcW w:type="dxa" w:w="3551"/>
            <w:shd w:fill="F8FAFC"/>
          </w:tcPr>
          <w:p>
            <w:r>
              <w:rPr>
                <w:b w:val="0"/>
                <w:i w:val="0"/>
                <w:color w:val="64748B"/>
                <w:sz w:val="14"/>
              </w:rPr>
              <w:t>TÉLÉPHONE CM</w:t>
              <w:br/>
            </w:r>
            <w:r>
              <w:rPr>
                <w:b/>
                <w:i w:val="0"/>
                <w:sz w:val="18"/>
              </w:rPr>
              <w:t>77 670 25 32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2026-07-03T10:18:16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ABDOUL AZIZ KEBE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THIABEL KEBE ou l'année à laquelle THIABEL KEBE a fréquenté l'école pour la dernière fois (.) le dernier diplome de THIABEL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ISSAGA KEBE ou l'année à laquelle ISSAGA KEBE a fréquenté l'école pour la dernière fois (.) le dernier diplome de ISSAGA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THIABEL KEBE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HAWA SALL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ABDOUL AZIZ KEBE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Erreur : Le premier sur la liste du ménage devrait être le CM. Veuillez vous en conformer.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THIABEL KEBE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THIABEL KEBE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ISSAGA KEBE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ISSAGA KEBE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YOUSSOUF TOURE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AZIZ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THIABEL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ELEVEUR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ABDOUL AZIZ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150 FCFA par Kilogramme qui semble faible, prière de vérifier  le montant d'achat (30000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33000 FCFA qui semble élevé, prière de verifier le montant tiré de la vente (33000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ISSAGA KEBE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HAWA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