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71-36-69-47</w:t>
      </w:r>
    </w:p>
    <w:p>
      <w:r>
        <w:rPr>
          <w:b w:val="0"/>
          <w:i w:val="0"/>
          <w:color w:val="64748B"/>
          <w:sz w:val="18"/>
        </w:rPr>
        <w:t>Enquêteur : EQ14_enq2_v2 (ASTEL BA)  ·  Équipe : EQ14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111202020071</w:t>
            </w:r>
          </w:p>
        </w:tc>
        <w:tc>
          <w:tcPr>
            <w:tcW w:type="dxa" w:w="3551"/>
            <w:shd w:fill="F8FAFC"/>
          </w:tcPr>
          <w:p>
            <w:r>
              <w:rPr>
                <w:b w:val="0"/>
                <w:i w:val="0"/>
                <w:color w:val="64748B"/>
                <w:sz w:val="14"/>
              </w:rPr>
              <w:t>MÉNAGE</w:t>
              <w:br/>
            </w:r>
            <w:r>
              <w:rPr>
                <w:b/>
                <w:i w:val="0"/>
                <w:color w:val="1F6FEB"/>
                <w:sz w:val="18"/>
              </w:rPr>
              <w:t>71-36-69-47</w:t>
            </w:r>
          </w:p>
        </w:tc>
        <w:tc>
          <w:tcPr>
            <w:tcW w:type="dxa" w:w="3551"/>
            <w:shd w:fill="F8FAFC"/>
          </w:tcPr>
          <w:p>
            <w:r>
              <w:rPr>
                <w:b w:val="0"/>
                <w:i w:val="0"/>
                <w:color w:val="64748B"/>
                <w:sz w:val="14"/>
              </w:rPr>
              <w:t>CHEF DE MÉNAGE</w:t>
              <w:br/>
            </w:r>
            <w:r>
              <w:rPr>
                <w:b/>
                <w:i w:val="0"/>
                <w:sz w:val="18"/>
              </w:rPr>
              <w:t>TIDIANYATOU KANE</w:t>
            </w:r>
          </w:p>
        </w:tc>
      </w:tr>
      <w:tr>
        <w:tc>
          <w:tcPr>
            <w:tcW w:type="dxa" w:w="3551"/>
            <w:shd w:fill="F8FAFC"/>
          </w:tcPr>
          <w:p>
            <w:r>
              <w:rPr>
                <w:b w:val="0"/>
                <w:i w:val="0"/>
                <w:color w:val="64748B"/>
                <w:sz w:val="14"/>
              </w:rPr>
              <w:t>TÉLÉPHONE CM</w:t>
              <w:br/>
            </w:r>
            <w:r>
              <w:rPr>
                <w:b/>
                <w:i w:val="0"/>
                <w:sz w:val="18"/>
              </w:rPr>
              <w:t>77 810 73 78</w:t>
            </w:r>
          </w:p>
        </w:tc>
        <w:tc>
          <w:tcPr>
            <w:tcW w:type="dxa" w:w="3551"/>
            <w:shd w:fill="F8FAFC"/>
          </w:tcPr>
          <w:p>
            <w:r>
              <w:rPr>
                <w:b w:val="0"/>
                <w:i w:val="0"/>
                <w:color w:val="64748B"/>
                <w:sz w:val="14"/>
              </w:rPr>
              <w:t>LOCALISATION</w:t>
              <w:br/>
            </w:r>
            <w:r>
              <w:rPr>
                <w:b/>
                <w:i w:val="0"/>
                <w:sz w:val="18"/>
              </w:rPr>
              <w:t>NDOULOUMADJI 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2026-07-04T10:10:46</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FARMATA DEME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FARMATA DEME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TIDJANIYATOU DEME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TIDJANIYATOU DEME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MOUNTAGA DEME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FIDJANIYATOU KANE diffère de celui donné par FIDJANIYATOU KANE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BINETA DIA ou l'année à laquelle BINETA DIA a fréquenté l'école pour la dernière fois (2023) le dernier diplome de BINETA DIA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.6181071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MOUNTAGA DEME est un Agriculteurs,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FIDJANIYATOU KANE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(8000 Fcfa) dépensé ou reçu en cadeau pour les cartes prépayées, les transferts de crédit et les abonnements de  HABY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FARMATA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HAMIDOU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MOUNTAGA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TIDJANIYATOU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BOCAR DEME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MOUNTAGA DEME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FIDJANIYATOU KANE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montant(13000 FCFA) des dépenses pour chaque visite prénatale de BINETA DIA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montant(41150 FCFA) des dépenses pour chaque visite prénatale de HABY BA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BINETA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HABY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HAMIDOU DEME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Boite de tomate/Pot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FIDJANIYATOU KANE (250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FIDJANIYATOU KANE (300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FIDJANIYATOU KANE (4000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FIDJANIYATOU KANE (1800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FIDJANIYATOU KANE (16000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FIDJANIYATOU KANE (4000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VENTE DE BOUTIQUE.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FIDJANIYATOU KANE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FIDJANIYATOU KANE, prière de reprendre la section agriculture du ménage FIDJANIYATOU KANE.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BINETA DIA  possède un téléphone android mais dit n'avoir pas accès à l'internet, prière de confirmer cette information avec le QG ou la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FIDJANIYATOU KANE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BOCAR DEME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HAMIDOU DEME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MOUNTAGA DEME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Lit est inférieur aux prix de revente (50000)  avec l'âge du bien atteignant 10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(16500 Fcfa) d'un Caprins (Chèvres)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