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00-89-76-98</w:t>
      </w:r>
    </w:p>
    <w:p>
      <w:r>
        <w:rPr>
          <w:b w:val="0"/>
          <w:i w:val="0"/>
          <w:color w:val="64748B"/>
          <w:sz w:val="18"/>
        </w:rPr>
        <w:t>Enquêteur : EQ14_enq4_v2 (OUMAR WELE)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111202020071</w:t>
            </w:r>
          </w:p>
        </w:tc>
        <w:tc>
          <w:tcPr>
            <w:tcW w:type="dxa" w:w="3551"/>
            <w:shd w:fill="F8FAFC"/>
          </w:tcPr>
          <w:p>
            <w:r>
              <w:rPr>
                <w:b w:val="0"/>
                <w:i w:val="0"/>
                <w:color w:val="64748B"/>
                <w:sz w:val="14"/>
              </w:rPr>
              <w:t>MÉNAGE</w:t>
              <w:br/>
            </w:r>
            <w:r>
              <w:rPr>
                <w:b/>
                <w:i w:val="0"/>
                <w:color w:val="1F6FEB"/>
                <w:sz w:val="18"/>
              </w:rPr>
              <w:t>00-89-76-98</w:t>
            </w:r>
          </w:p>
        </w:tc>
        <w:tc>
          <w:tcPr>
            <w:tcW w:type="dxa" w:w="3551"/>
            <w:shd w:fill="F8FAFC"/>
          </w:tcPr>
          <w:p>
            <w:r>
              <w:rPr>
                <w:b w:val="0"/>
                <w:i w:val="0"/>
                <w:color w:val="64748B"/>
                <w:sz w:val="14"/>
              </w:rPr>
              <w:t>CHEF DE MÉNAGE</w:t>
              <w:br/>
            </w:r>
            <w:r>
              <w:rPr>
                <w:b/>
                <w:i w:val="0"/>
                <w:sz w:val="18"/>
              </w:rPr>
              <w:t>ABOU SAO</w:t>
            </w:r>
          </w:p>
        </w:tc>
      </w:tr>
      <w:tr>
        <w:tc>
          <w:tcPr>
            <w:tcW w:type="dxa" w:w="3551"/>
            <w:shd w:fill="F8FAFC"/>
          </w:tcPr>
          <w:p>
            <w:r>
              <w:rPr>
                <w:b w:val="0"/>
                <w:i w:val="0"/>
                <w:color w:val="64748B"/>
                <w:sz w:val="14"/>
              </w:rPr>
              <w:t>TÉLÉPHONE CM</w:t>
              <w:br/>
            </w:r>
            <w:r>
              <w:rPr>
                <w:b/>
                <w:i w:val="0"/>
                <w:sz w:val="18"/>
              </w:rPr>
              <w:t>77 995 13 00</w:t>
            </w:r>
          </w:p>
        </w:tc>
        <w:tc>
          <w:tcPr>
            <w:tcW w:type="dxa" w:w="3551"/>
            <w:shd w:fill="F8FAFC"/>
          </w:tcPr>
          <w:p>
            <w:r>
              <w:rPr>
                <w:b w:val="0"/>
                <w:i w:val="0"/>
                <w:color w:val="64748B"/>
                <w:sz w:val="14"/>
              </w:rPr>
              <w:t>LOCALISATION</w:t>
              <w:br/>
            </w:r>
            <w:r>
              <w:rPr>
                <w:b/>
                <w:i w:val="0"/>
                <w:sz w:val="18"/>
              </w:rPr>
              <w:t>NDOULOUMADJI 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EQ14_enq4_v2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2026-07-04T10:08:45</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AMINATA SAO ou l'année à laquelle AMINATA SAO a fréquenté l'école pour la dernière fois (.) le dernier diplome de AMINATA SAO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HABY SAO ou l'année à laquelle HABY SAO a fréquenté l'école pour la dernière fois (.) le dernier diplome de HABY SAO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HOURAYE SAO diffère de celui donné par HOURAYE SAO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Café en poudre soluble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HOURAYE SAO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SAO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(12500 Fcfa) de AMINATA SAO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DEMBA SAO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(225 FCFA) pour l'année scolaire de DEMBA SAO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HABY SAO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HOURAYE SOUMARE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HOURAYE SOUMARE , prière de renseignés toutes les questions liées à HOURAYE SOUMARE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SAMBA SAO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(225 FCFA) pour l'année scolaire de SAMBA SAO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HOURAYE SAO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HOURAYE SAO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SAO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SAO (4000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SAO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SAO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SAO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SAO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SAO (8000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SAO (90000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BEIGNET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RIZ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RIZ, prière de renseignés toutes les questions liées à PARCELLE DE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Phosphates est de 12500 FCFA par Unité (plants, boutures, etc.) qui semble élevé, prière de vérifier  le montant d'achat (12500 FCFA pour 1 Unité (plants, boutures, etc.))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Engrais inorganiques - Phosphates est de 12500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(12500 FCFA pour 1 Unité (plants, boutures, etc.))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Urée est de 10000 FCFA par Unité (plants, boutures, etc.) qui semble élevé, prière de vérifier  le montant d'achat (30000 FCFA pour 3 Unité (plants, boutures, etc.))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Engrais inorganiques - Urée est de 10000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3 Unité (plants, boutures, etc.))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3500 FCFA par Litre qui semble élevé, prière de vérifier  le montant d'achat (10500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3500 FCFA par Unité (plants, boutures, etc.) qui semble élevé, prière de vérifier  le montant d'achat (3500 FCFA pour 1 Unité (plants, boutures, etc.))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Produits phytosanitaires - Pesticides est de 3500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(3500 FCFA pour 1 Unité (plants, boutures, etc.))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Riz Paddy est de 15000 FCFA par Unité (plants, boutures, etc.) qui semble élevé, prière de vérifier  le montant d'achat (15000 FCFA pour 1 Unité (plants, boutures, etc.))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semences de Riz Paddy est de 15000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1 Unité (plants, boutures, etc.)) de semences de Riz Paddy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 asine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 asine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Houe/daba/hilaire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DEMBA SAO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SAO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DEMBA SAO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SAO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DEMBE 7) qui ne semble pas être un bon nom ou contient des lettres, prière de mettre le vrai nom du champs.</w:t>
            </w:r>
          </w:p>
        </w:tc>
      </w:tr>
    </w:tbl>
    <w:p/>
    <w:p>
      <w:r>
        <w:rPr>
          <w:b/>
          <w:i w:val="0"/>
          <w:color w:val="1F6FEB"/>
          <w:sz w:val="22"/>
        </w:rPr>
        <w:t>💬 COMMENTAIRES SUPERVISEUR / ENQUÊTEUR (8)</w:t>
      </w:r>
    </w:p>
    <w:p>
      <w:pPr>
        <w:pStyle w:val="ListBullet"/>
      </w:pPr>
      <w:r>
        <w:rPr>
          <w:b w:val="0"/>
          <w:i w:val="0"/>
          <w:color w:val="64748B"/>
          <w:sz w:val="16"/>
        </w:rPr>
        <w:t xml:space="preserve">[2026-07-04 12:23:10] </w:t>
      </w:r>
      <w:r>
        <w:rPr>
          <w:b/>
          <w:i w:val="0"/>
          <w:color w:val="1F6FEB"/>
          <w:sz w:val="16"/>
        </w:rPr>
        <w:t xml:space="preserve">EQ14_enq4_v2 </w:t>
      </w:r>
      <w:r>
        <w:rPr>
          <w:b w:val="0"/>
          <w:i w:val="0"/>
          <w:color w:val="64748B"/>
          <w:sz w:val="16"/>
        </w:rPr>
        <w:t xml:space="preserve">sur s16bq03b : </w:t>
      </w:r>
      <w:r>
        <w:rPr>
          <w:b w:val="0"/>
          <w:i w:val="0"/>
          <w:sz w:val="17"/>
        </w:rPr>
        <w:t>SAC25KG</w:t>
      </w:r>
    </w:p>
    <w:p>
      <w:pPr>
        <w:pStyle w:val="ListBullet"/>
      </w:pPr>
      <w:r>
        <w:rPr>
          <w:b w:val="0"/>
          <w:i w:val="0"/>
          <w:color w:val="64748B"/>
          <w:sz w:val="16"/>
        </w:rPr>
        <w:t xml:space="preserve">[2026-07-04 12:25:11] </w:t>
      </w:r>
      <w:r>
        <w:rPr>
          <w:b/>
          <w:i w:val="0"/>
          <w:color w:val="1F6FEB"/>
          <w:sz w:val="16"/>
        </w:rPr>
        <w:t xml:space="preserve">EQ14_enq4_v2 </w:t>
      </w:r>
      <w:r>
        <w:rPr>
          <w:b w:val="0"/>
          <w:i w:val="0"/>
          <w:color w:val="64748B"/>
          <w:sz w:val="16"/>
        </w:rPr>
        <w:t xml:space="preserve">sur s16bq03b : </w:t>
      </w:r>
      <w:r>
        <w:rPr>
          <w:b w:val="0"/>
          <w:i w:val="0"/>
          <w:sz w:val="17"/>
        </w:rPr>
        <w:t>SAC 50KG</w:t>
      </w:r>
    </w:p>
    <w:p>
      <w:pPr>
        <w:pStyle w:val="ListBullet"/>
      </w:pPr>
      <w:r>
        <w:rPr>
          <w:b w:val="0"/>
          <w:i w:val="0"/>
          <w:color w:val="64748B"/>
          <w:sz w:val="16"/>
        </w:rPr>
        <w:t xml:space="preserve">[2026-07-04 12:26:21] </w:t>
      </w:r>
      <w:r>
        <w:rPr>
          <w:b/>
          <w:i w:val="0"/>
          <w:color w:val="1F6FEB"/>
          <w:sz w:val="16"/>
        </w:rPr>
        <w:t xml:space="preserve">EQ14_enq4_v2 </w:t>
      </w:r>
      <w:r>
        <w:rPr>
          <w:b w:val="0"/>
          <w:i w:val="0"/>
          <w:color w:val="64748B"/>
          <w:sz w:val="16"/>
        </w:rPr>
        <w:t xml:space="preserve">sur s16bq09b : </w:t>
      </w:r>
      <w:r>
        <w:rPr>
          <w:b w:val="0"/>
          <w:i w:val="0"/>
          <w:sz w:val="17"/>
        </w:rPr>
        <w:t>SAC 50KG</w:t>
      </w:r>
    </w:p>
    <w:p>
      <w:pPr>
        <w:pStyle w:val="ListBullet"/>
      </w:pPr>
      <w:r>
        <w:rPr>
          <w:b w:val="0"/>
          <w:i w:val="0"/>
          <w:color w:val="64748B"/>
          <w:sz w:val="16"/>
        </w:rPr>
        <w:t xml:space="preserve">[2026-07-04 12:26:57] </w:t>
      </w:r>
      <w:r>
        <w:rPr>
          <w:b/>
          <w:i w:val="0"/>
          <w:color w:val="1F6FEB"/>
          <w:sz w:val="16"/>
        </w:rPr>
        <w:t xml:space="preserve">EQ14_enq4_v2 </w:t>
      </w:r>
      <w:r>
        <w:rPr>
          <w:b w:val="0"/>
          <w:i w:val="0"/>
          <w:color w:val="64748B"/>
          <w:sz w:val="16"/>
        </w:rPr>
        <w:t xml:space="preserve">sur s16bq03b : </w:t>
      </w:r>
      <w:r>
        <w:rPr>
          <w:b w:val="0"/>
          <w:i w:val="0"/>
          <w:sz w:val="17"/>
        </w:rPr>
        <w:t>SAC 25KG</w:t>
      </w:r>
    </w:p>
    <w:p>
      <w:pPr>
        <w:pStyle w:val="ListBullet"/>
      </w:pPr>
      <w:r>
        <w:rPr>
          <w:b w:val="0"/>
          <w:i w:val="0"/>
          <w:color w:val="64748B"/>
          <w:sz w:val="16"/>
        </w:rPr>
        <w:t xml:space="preserve">[2026-07-04 12:27:47] </w:t>
      </w:r>
      <w:r>
        <w:rPr>
          <w:b/>
          <w:i w:val="0"/>
          <w:color w:val="1F6FEB"/>
          <w:sz w:val="16"/>
        </w:rPr>
        <w:t xml:space="preserve">EQ14_enq4_v2 </w:t>
      </w:r>
      <w:r>
        <w:rPr>
          <w:b w:val="0"/>
          <w:i w:val="0"/>
          <w:color w:val="64748B"/>
          <w:sz w:val="16"/>
        </w:rPr>
        <w:t xml:space="preserve">sur s16bq09b : </w:t>
      </w:r>
      <w:r>
        <w:rPr>
          <w:b w:val="0"/>
          <w:i w:val="0"/>
          <w:sz w:val="17"/>
        </w:rPr>
        <w:t>SAC 50 KG</w:t>
      </w:r>
    </w:p>
    <w:p>
      <w:pPr>
        <w:pStyle w:val="ListBullet"/>
      </w:pPr>
      <w:r>
        <w:rPr>
          <w:b w:val="0"/>
          <w:i w:val="0"/>
          <w:color w:val="64748B"/>
          <w:sz w:val="16"/>
        </w:rPr>
        <w:t xml:space="preserve">[2026-07-04 12:32:10] </w:t>
      </w:r>
      <w:r>
        <w:rPr>
          <w:b/>
          <w:i w:val="0"/>
          <w:color w:val="1F6FEB"/>
          <w:sz w:val="16"/>
        </w:rPr>
        <w:t xml:space="preserve">EQ14_enq4_v2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[2026-07-04 12:32:39] </w:t>
      </w:r>
      <w:r>
        <w:rPr>
          <w:b/>
          <w:i w:val="0"/>
          <w:color w:val="1F6FEB"/>
          <w:sz w:val="16"/>
        </w:rPr>
        <w:t xml:space="preserve">EQ14_enq4_v2 </w:t>
      </w:r>
      <w:r>
        <w:rPr>
          <w:b w:val="0"/>
          <w:i w:val="0"/>
          <w:color w:val="64748B"/>
          <w:sz w:val="16"/>
        </w:rPr>
        <w:t xml:space="preserve">sur s16bq09b : </w:t>
      </w:r>
      <w:r>
        <w:rPr>
          <w:b w:val="0"/>
          <w:i w:val="0"/>
          <w:sz w:val="17"/>
        </w:rPr>
        <w:t>"SACHET "</w:t>
      </w:r>
    </w:p>
    <w:p>
      <w:pPr>
        <w:pStyle w:val="ListBullet"/>
      </w:pPr>
      <w:r>
        <w:rPr>
          <w:b w:val="0"/>
          <w:i w:val="0"/>
          <w:color w:val="64748B"/>
          <w:sz w:val="16"/>
        </w:rPr>
        <w:t xml:space="preserve">[2026-07-04 20:49:53] </w:t>
      </w:r>
      <w:r>
        <w:rPr>
          <w:b/>
          <w:i w:val="0"/>
          <w:color w:val="1F6FEB"/>
          <w:sz w:val="16"/>
        </w:rPr>
        <w:t xml:space="preserve">EQ14_enq4_v2 </w:t>
      </w:r>
      <w:r>
        <w:rPr>
          <w:b w:val="0"/>
          <w:i w:val="0"/>
          <w:color w:val="64748B"/>
          <w:sz w:val="16"/>
        </w:rPr>
        <w:t xml:space="preserve">sur s07bq07b_2 : </w:t>
      </w:r>
      <w:r>
        <w:rPr>
          <w:b w:val="0"/>
          <w:i w:val="0"/>
          <w:sz w:val="17"/>
        </w:rPr>
        <w:t>MORCEAU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