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SOULEYMANE BA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.5352429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(450 FCFA) pour l'année scolaire de COUMBA BA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FATY DIALLO (85000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LE PROPRIETAIRE DU CHAMP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DIALLO a comme taille 5 personnes dont ils vivent à MATAM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Animaux de labour est inférieur aux prix de revente (90000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[2026-06-08 19:34:22] </w:t>
      </w:r>
      <w:r>
        <w:rPr>
          <w:b/>
          <w:i w:val="0"/>
          <w:color w:val="1F6FEB"/>
          <w:sz w:val="16"/>
        </w:rPr>
        <w:t xml:space="preserve">EQ14_sup_v2 </w:t>
      </w:r>
      <w:r>
        <w:rPr>
          <w:b w:val="0"/>
          <w:i w:val="0"/>
          <w:color w:val="64748B"/>
          <w:sz w:val="16"/>
        </w:rPr>
        <w:t xml:space="preserve">sur s01q02 : </w:t>
      </w:r>
      <w:r>
        <w:rPr>
          <w:b w:val="0"/>
          <w:i w:val="0"/>
          <w:sz w:val="17"/>
        </w:rPr>
        <w:t>REVOIR</w:t>
      </w:r>
    </w:p>
    <w:p>
      <w:pPr>
        <w:pStyle w:val="ListBullet"/>
      </w:pPr>
      <w:r>
        <w:rPr>
          <w:b w:val="0"/>
          <w:i w:val="0"/>
          <w:color w:val="64748B"/>
          <w:sz w:val="16"/>
        </w:rPr>
        <w:t xml:space="preserve">[2026-06-08 19:57:39]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[2026-06-08 19:58:29] </w:t>
      </w:r>
      <w:r>
        <w:rPr>
          <w:b/>
          <w:i w:val="0"/>
          <w:color w:val="1F6FEB"/>
          <w:sz w:val="16"/>
        </w:rPr>
        <w:t xml:space="preserve">EQ14_sup_v2 </w:t>
      </w:r>
      <w:r>
        <w:rPr>
          <w:b w:val="0"/>
          <w:i w:val="0"/>
          <w:color w:val="64748B"/>
          <w:sz w:val="16"/>
        </w:rPr>
        <w:t xml:space="preserve">sur s16Aq48_autre : </w:t>
      </w:r>
      <w:r>
        <w:rPr>
          <w:b w:val="0"/>
          <w:i w:val="0"/>
          <w:sz w:val="17"/>
        </w:rPr>
        <w:t>DECRIRE PLUS CLAIR</w:t>
      </w:r>
    </w:p>
    <w:p>
      <w:pPr>
        <w:pStyle w:val="ListBullet"/>
      </w:pPr>
      <w:r>
        <w:rPr>
          <w:b w:val="0"/>
          <w:i w:val="0"/>
          <w:color w:val="64748B"/>
          <w:sz w:val="16"/>
        </w:rPr>
        <w:t xml:space="preserve">[2026-06-09 11:35:40]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