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74-95-45-75</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74-95-45-75</w:t>
            </w:r>
          </w:p>
        </w:tc>
        <w:tc>
          <w:tcPr>
            <w:tcW w:type="dxa" w:w="3551"/>
            <w:shd w:fill="F8FAFC"/>
          </w:tcPr>
          <w:p>
            <w:r>
              <w:rPr>
                <w:b w:val="0"/>
                <w:i w:val="0"/>
                <w:color w:val="64748B"/>
                <w:sz w:val="14"/>
              </w:rPr>
              <w:t>CHEF DE MÉNAGE</w:t>
              <w:br/>
            </w:r>
            <w:r>
              <w:rPr>
                <w:b/>
                <w:i w:val="0"/>
                <w:sz w:val="18"/>
              </w:rPr>
              <w:t>ALASSANE SOW</w:t>
            </w:r>
          </w:p>
        </w:tc>
      </w:tr>
      <w:tr>
        <w:tc>
          <w:tcPr>
            <w:tcW w:type="dxa" w:w="3551"/>
            <w:shd w:fill="F8FAFC"/>
          </w:tcPr>
          <w:p>
            <w:r>
              <w:rPr>
                <w:b w:val="0"/>
                <w:i w:val="0"/>
                <w:color w:val="64748B"/>
                <w:sz w:val="14"/>
              </w:rPr>
              <w:t>TÉLÉPHONE CM</w:t>
              <w:br/>
            </w:r>
            <w:r>
              <w:rPr>
                <w:b/>
                <w:i w:val="0"/>
                <w:sz w:val="18"/>
              </w:rPr>
              <w:t>77 956 54 63</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2026-06-18T10:11:49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Diome béne sow est trop jeune ou vielle pour avoir Diome béne sow selon l'écart d'âge (12 ans) entre lui et sa mère, prière de revoir l'âge de Diome béne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Fatima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Alassane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ALASSANE SOW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Diome béne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(16200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SOW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SOW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