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67-71-77-70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67-71-77-70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71 036 10 12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2026-06-05T11:13:53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AISSATOU BOBO DIALLO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ALPHA MAMOUDOU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SOULAYMANE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AISSATOU BOBO DIALLO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des frais pour les cahiers et autres matériels scolaires pour l'année scolaire de ALPHA MAMOUDOU BALDE qui fréquente 2ème année de Primaire  est de 0 FCFA, ALPHA MAMOUDOU BALDE a fait comment pour payer ces cahiers et autres matériels scolaires (SAC, stylo, craie, ardoise, crayon...) ?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(60000 Fcfa) de ALPHA MAMOUDOU BALDE en 2ème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AISSATOU BOBO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DAOUDA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BALDE (7100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DAOUDA DIALLO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30 derniers jours de Gaz domestique 6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(2100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(120000 FCFA)  de OUSMANE DIALLO semble trop élevé pour un revenu net gagné par semaine.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09:40:29]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s01q41 : </w:t>
      </w:r>
      <w:r>
        <w:rPr>
          <w:b w:val="0"/>
          <w:i w:val="0"/>
          <w:sz w:val="17"/>
        </w:rPr>
        <w:t>non il n’a pas acheté du credit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12:04:08]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s14q02 : </w:t>
      </w:r>
      <w:r>
        <w:rPr>
          <w:b w:val="0"/>
          <w:i w:val="0"/>
          <w:sz w:val="17"/>
        </w:rPr>
        <w:t>je confirme il y'a pas eu un evennement impactant negativement la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s02q23 : </w:t>
      </w:r>
      <w:r>
        <w:rPr>
          <w:b w:val="0"/>
          <w:i w:val="0"/>
          <w:sz w:val="17"/>
        </w:rPr>
        <w:t>ce donner par l’ecole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12:48:50]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s02q24 : </w:t>
      </w:r>
      <w:r>
        <w:rPr>
          <w:b w:val="0"/>
          <w:i w:val="0"/>
          <w:sz w:val="17"/>
        </w:rPr>
        <w:t>ce donner par l’ecole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