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92-14-87-06</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92-14-87-06</w:t>
            </w:r>
          </w:p>
        </w:tc>
        <w:tc>
          <w:tcPr>
            <w:tcW w:type="dxa" w:w="3551"/>
            <w:shd w:fill="F8FAFC"/>
          </w:tcPr>
          <w:p>
            <w:r>
              <w:rPr>
                <w:b w:val="0"/>
                <w:i w:val="0"/>
                <w:color w:val="64748B"/>
                <w:sz w:val="14"/>
              </w:rPr>
              <w:t>CHEF DE MÉNAGE</w:t>
              <w:br/>
            </w:r>
            <w:r>
              <w:rPr>
                <w:b/>
                <w:i w:val="0"/>
                <w:sz w:val="18"/>
              </w:rPr>
              <w:t>MOUHAMED DANFAKHA</w:t>
            </w:r>
          </w:p>
        </w:tc>
      </w:tr>
      <w:tr>
        <w:tc>
          <w:tcPr>
            <w:tcW w:type="dxa" w:w="3551"/>
            <w:shd w:fill="F8FAFC"/>
          </w:tcPr>
          <w:p>
            <w:r>
              <w:rPr>
                <w:b w:val="0"/>
                <w:i w:val="0"/>
                <w:color w:val="64748B"/>
                <w:sz w:val="14"/>
              </w:rPr>
              <w:t>TÉLÉPHONE CM</w:t>
              <w:br/>
            </w:r>
            <w:r>
              <w:rPr>
                <w:b/>
                <w:i w:val="0"/>
                <w:sz w:val="18"/>
              </w:rPr>
              <w:t>77 216 41 76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2026-06-22T12:25:53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Sago Ba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Awa Danfakha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Danfakha ou l'année à laquelle Awa Danfakha a fréquenté l'école pour la dernière fois (.) le dernier diplome de Awa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koutanding Camara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.6001746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Sago 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Danfakha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Awa Danfakha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koutanding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koutanding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Koutanding Camara avec une taille de 5 personnes a consommé 10 Pièce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connexion au réseau de distribution d'électricité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(2400000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Koutanding Camara, prière de reprendre la section agriculture du ménage Koutanding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koutanding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