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85-03-55-29</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85-03-55-29</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77 687 01 74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2026-06-15T13:00:10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LAMARANA DIALLO diffère de celui donné par FATOUMATA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PIMENT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OUSSEYNATOU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OUSSEYNATOU DIALLO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(60000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(144000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DIALLO pour la main-d'oeuvre non-familiale sur la parcelle PIMENT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.27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.41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 FCFA par Kilogramme qui semble faible, prière de vérifier  le montant d'achat (9500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(19000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70000 FCFA par Kilogramme qui semble élevé, prière de vérifier  le montant d'achat (70000 FCFA pour 1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40000 FCFA par Kilogramme qui semble élevé, prière de vérifier  le montant d'achat (40000 FCFA pour 1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70000 FCFA par Kilogramme qui semble élevé, prière de vérifier  le montant d'achat (70000 FCFA pour 1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250000 FCFA qui semble élevé, prière de verifier le montant tiré de la vente (750000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383333.3 FCFA qui semble élevé, prière de verifier le montant tiré de la vente (1150000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316666.7 FCFA qui semble élevé, prière de verifier le montant tiré de la vente (950000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