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59-47-18-12</w:t>
      </w:r>
    </w:p>
    <w:p>
      <w:r>
        <w:rPr>
          <w:b w:val="0"/>
          <w:i w:val="0"/>
          <w:color w:val="64748B"/>
          <w:sz w:val="18"/>
        </w:rPr>
        <w:t>Enquêteur : EQ18_enq1_v2 (DOUDOU FALL)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59-47-18-12</w:t>
            </w:r>
          </w:p>
        </w:tc>
        <w:tc>
          <w:tcPr>
            <w:tcW w:type="dxa" w:w="3551"/>
            <w:shd w:fill="F8FAFC"/>
          </w:tcPr>
          <w:p>
            <w:r>
              <w:rPr>
                <w:b w:val="0"/>
                <w:i w:val="0"/>
                <w:color w:val="64748B"/>
                <w:sz w:val="14"/>
              </w:rPr>
              <w:t>CHEF DE MÉNAGE</w:t>
              <w:br/>
            </w:r>
            <w:r>
              <w:rPr>
                <w:b/>
                <w:i w:val="0"/>
                <w:sz w:val="18"/>
              </w:rPr>
              <w:t>BOUBACAR KEITA</w:t>
            </w:r>
          </w:p>
        </w:tc>
      </w:tr>
      <w:tr>
        <w:tc>
          <w:tcPr>
            <w:tcW w:type="dxa" w:w="3551"/>
            <w:shd w:fill="F8FAFC"/>
          </w:tcPr>
          <w:p>
            <w:r>
              <w:rPr>
                <w:b w:val="0"/>
                <w:i w:val="0"/>
                <w:color w:val="64748B"/>
                <w:sz w:val="14"/>
              </w:rPr>
              <w:t>TÉLÉPHONE CM</w:t>
              <w:br/>
            </w:r>
            <w:r>
              <w:rPr>
                <w:b/>
                <w:i w:val="0"/>
                <w:sz w:val="18"/>
              </w:rPr>
              <w:t>77 304 77 57</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2026-06-08T13:11:15</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MARIAMA KEITA 2 est trop jeune ou vielle pour avoir MARIAMA KEITA 2 selon l'écart d'âge (13 ans) entre lui et sa mère, prière de revoir l'âge de MARIAMA KEITA 2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NIAMA KEITA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MARIAMA KEITA 2  au cours de l'année 2024/2025 est  ou son niveau d'études le plus élevé atteint est Primaire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MARIAMA KEITA 2 ou l'année à laquelle MARIAMA KEITA 2 a fréquenté l'école pour la dernière fois (2024) le dernier diplome de MARIAMA KEITA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BOUBACAR KEITA 1 diffère de celui donné par BOUBACAR KEITA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TOUNKARA diffère de celui donné par FATOUMATA TOUNKARA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NIAMA CAMARA 1 diffère de celui donné par NIAMA CAMARA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NIAMA CAMARA 2 diffère de celui donné par NIAMA CAMARA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CAMARA ou l'année à laquelle FATOU CAMARA a fréquenté l'école pour la dernière fois (2022) le dernier diplome de FATOU CAMARA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NIAMA CAMARA 2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du toit le/la Paille, mais celui du ménage de BOUBACAR KEITA (Chaume)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Charrue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KEITA 2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KEITA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BOUBACAR KEITA 1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BOUBACAR KEITA 2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FANTA CAMARA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CAMARA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FATOUMATA TOUNKARA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KEITA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KEITA 1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KEITA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NIAMA CAMARA 1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NIAMA CAMARA 2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NIAMA KEITA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SADIO KEITA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SARANG TOUNKARA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TOUNKO KEITA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TOUNKO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BOUBACAR KEITA 2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(250 Fcfa) de BOUBACAR KEITA 2 en 2ème année de Primaire est relativement faible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NIAMA KEITA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TOUNKO KEITA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TOUNKO KEITA qui fréquente 2ème année de Primaire  est de 0 FCFA, TOUNKO KEITA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(250 Fcfa) de TOUNKO KEITA en 2ème année de Primaire est relativement faible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BOUBACAR KEITA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TOUNKARA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NIAMA CAMARA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NIAMA CAMARA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NIAMA CAMARA 2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NIAMA CAMARA 2 a eu est PARALYSIE,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NIAMA CAMARA 1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KEITA 2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BOUBACAR KEITA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CAMARA (9500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KEITA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KEITA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Radio simple/Radiocassette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12409.52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63.4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64.3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75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10066.56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30631.95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738.31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90 FCFA par Kilogramme qui semble faible, prière de vérifier  le montant d'achat (4500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90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250 FCFA par Litre qui semble faible, prière de vérifier  le montant d'achat (5000 FCFA pour 20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12000 FCFA qui semble élevé, prière de verifier le montant tiré de la vente (12000 FCFA) de Laitue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NIAMA CAMARA 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MARIAMA KEITA 2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SARANG TOUNKARA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KEITA a comme taille 14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