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78-85-51-44</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78-85-51-44</w:t>
            </w:r>
          </w:p>
        </w:tc>
        <w:tc>
          <w:tcPr>
            <w:tcW w:type="dxa" w:w="3551"/>
            <w:shd w:fill="F8FAFC"/>
          </w:tcPr>
          <w:p>
            <w:r>
              <w:rPr>
                <w:b w:val="0"/>
                <w:i w:val="0"/>
                <w:color w:val="64748B"/>
                <w:sz w:val="14"/>
              </w:rPr>
              <w:t>CHEF DE MÉNAGE</w:t>
              <w:br/>
            </w:r>
            <w:r>
              <w:rPr>
                <w:b/>
                <w:i w:val="0"/>
                <w:sz w:val="18"/>
              </w:rPr>
              <w:t>MOUHAMED KAMASSOKHO</w:t>
            </w:r>
          </w:p>
        </w:tc>
      </w:tr>
      <w:tr>
        <w:tc>
          <w:tcPr>
            <w:tcW w:type="dxa" w:w="3551"/>
            <w:shd w:fill="F8FAFC"/>
          </w:tcPr>
          <w:p>
            <w:r>
              <w:rPr>
                <w:b w:val="0"/>
                <w:i w:val="0"/>
                <w:color w:val="64748B"/>
                <w:sz w:val="14"/>
              </w:rPr>
              <w:t>TÉLÉPHONE CM</w:t>
              <w:br/>
            </w:r>
            <w:r>
              <w:rPr>
                <w:b/>
                <w:i w:val="0"/>
                <w:sz w:val="18"/>
              </w:rPr>
              <w:t>77 720 85 25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2026-06-30T09:49:35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FAMOURA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FILY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KALY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KOUMOUNA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FILY CISSOKHO diffère de celui donné par FILY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DIANGO diffère de celui donné par SADIO DIANGO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KAMASSOKHO diffère de celui donné par SOKHNA KAMASSOKHO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.5814683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MOUHAMED KAMASSOKHO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FAMOURA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KALY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KOUMOUNA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FILY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DIANGO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KAMASSOKHO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SADIO DIANGO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DIANGO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KAMASSOKHO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MOUHAMED KAMASSOKHO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KAMASSOKHO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Boite de tomate/Pot en Moyen de Farine de maïs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EXTRACTIVE DE MINERAIS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MOUHAMED KAMASSOKHO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(2200000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MOUHAMED KAMASSOKHO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