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33-10-97-58</w:t>
      </w:r>
    </w:p>
    <w:p>
      <w:r>
        <w:rPr>
          <w:b w:val="0"/>
          <w:i w:val="0"/>
          <w:color w:val="64748B"/>
          <w:sz w:val="18"/>
        </w:rPr>
        <w:t>Enquêteur : EQ18_enq2_v2 (MOUSSA SADIO)  ·  Équipe : EQ18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133202020026</w:t>
            </w:r>
          </w:p>
        </w:tc>
        <w:tc>
          <w:tcPr>
            <w:tcW w:type="dxa" w:w="3551"/>
            <w:shd w:fill="F8FAFC"/>
          </w:tcPr>
          <w:p>
            <w:r>
              <w:rPr>
                <w:b w:val="0"/>
                <w:i w:val="0"/>
                <w:color w:val="64748B"/>
                <w:sz w:val="14"/>
              </w:rPr>
              <w:t>MÉNAGE</w:t>
              <w:br/>
            </w:r>
            <w:r>
              <w:rPr>
                <w:b/>
                <w:i w:val="0"/>
                <w:color w:val="1F6FEB"/>
                <w:sz w:val="18"/>
              </w:rPr>
              <w:t>33-10-97-58</w:t>
            </w:r>
          </w:p>
        </w:tc>
        <w:tc>
          <w:tcPr>
            <w:tcW w:type="dxa" w:w="3551"/>
            <w:shd w:fill="F8FAFC"/>
          </w:tcPr>
          <w:p>
            <w:r>
              <w:rPr>
                <w:b w:val="0"/>
                <w:i w:val="0"/>
                <w:color w:val="64748B"/>
                <w:sz w:val="14"/>
              </w:rPr>
              <w:t>CHEF DE MÉNAGE</w:t>
              <w:br/>
            </w:r>
            <w:r>
              <w:rPr>
                <w:b/>
                <w:i w:val="0"/>
                <w:sz w:val="18"/>
              </w:rPr>
              <w:t>AMARA TRAORE</w:t>
            </w:r>
          </w:p>
        </w:tc>
      </w:tr>
      <w:tr>
        <w:tc>
          <w:tcPr>
            <w:tcW w:type="dxa" w:w="3551"/>
            <w:shd w:fill="F8FAFC"/>
          </w:tcPr>
          <w:p>
            <w:r>
              <w:rPr>
                <w:b w:val="0"/>
                <w:i w:val="0"/>
                <w:color w:val="64748B"/>
                <w:sz w:val="14"/>
              </w:rPr>
              <w:t>TÉLÉPHONE CM</w:t>
              <w:br/>
            </w:r>
            <w:r>
              <w:rPr>
                <w:b/>
                <w:i w:val="0"/>
                <w:sz w:val="18"/>
              </w:rPr>
              <w:t>78 102 82 72</w:t>
            </w:r>
          </w:p>
        </w:tc>
        <w:tc>
          <w:tcPr>
            <w:tcW w:type="dxa" w:w="3551"/>
            <w:shd w:fill="F8FAFC"/>
          </w:tcPr>
          <w:p>
            <w:r>
              <w:rPr>
                <w:b w:val="0"/>
                <w:i w:val="0"/>
                <w:color w:val="64748B"/>
                <w:sz w:val="14"/>
              </w:rPr>
              <w:t>LOCALISATION</w:t>
              <w:br/>
            </w:r>
            <w:r>
              <w:rPr>
                <w:b/>
                <w:i w:val="0"/>
                <w:sz w:val="18"/>
              </w:rPr>
              <w:t>MOURAN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EQ18_enq2_v2  (MOUSSA SADIO)</w:t>
            </w:r>
          </w:p>
        </w:tc>
        <w:tc>
          <w:tcPr>
            <w:tcW w:type="dxa" w:w="3551"/>
            <w:shd w:fill="F8FAFC"/>
          </w:tcPr>
          <w:p>
            <w:r>
              <w:rPr>
                <w:b w:val="0"/>
                <w:i w:val="0"/>
                <w:color w:val="64748B"/>
                <w:sz w:val="14"/>
              </w:rPr>
              <w:t>SUPERVISEUR</w:t>
              <w:br/>
            </w:r>
            <w:r>
              <w:rPr>
                <w:b/>
                <w:i w:val="0"/>
                <w:sz w:val="18"/>
              </w:rPr>
              <w:t>ALASSANE NDOYE DIALLO</w:t>
            </w:r>
          </w:p>
        </w:tc>
        <w:tc>
          <w:tcPr>
            <w:tcW w:type="dxa" w:w="3551"/>
            <w:shd w:fill="F8FAFC"/>
          </w:tcPr>
          <w:p>
            <w:r>
              <w:rPr>
                <w:b w:val="0"/>
                <w:i w:val="0"/>
                <w:color w:val="64748B"/>
                <w:sz w:val="14"/>
              </w:rPr>
              <w:t>STATUT</w:t>
              <w:br/>
            </w:r>
            <w:r>
              <w:rPr>
                <w:b/>
                <w:i w:val="0"/>
                <w:sz w:val="18"/>
              </w:rPr>
              <w:t>2  ·  1ʳᵉ visite : 2026-07-02T10:59:27</w:t>
            </w:r>
          </w:p>
        </w:tc>
      </w:tr>
    </w:tbl>
    <w:p/>
    <w:p>
      <w:r>
        <w:rPr>
          <w:b/>
          <w:i w:val="0"/>
          <w:color w:val="1F6FEB"/>
          <w:sz w:val="22"/>
        </w:rPr>
        <w:t>⚠ INCOHÉRENCES À CORRIGER (33)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AMARA TRAORE diffère de celui donné par AMARA TRAORE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MAI DIARRA diffère de celui donné par MAI DIARRA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AMARA TRAORE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KISSA TRAORE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(16),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AMARA TRAORE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MAI DIARRA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MAI DIARRA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AMARA TRAORE (40000 Fcfa) au cours de 30 derniers jours de Esence pour groupe électrogène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AMARA TRAORE (5000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AMARA TRAORE (4000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EXTRACTION DE LOR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EXTRACTION DE LOR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AMARA TRAORE vit à KEDOUGOU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(3.25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AMARA TRAORE ne pratique de l'agriculture, veuillez vous rassurer auprès du repondant l'existence d'un agriculteur au sein du menage et reprendre la section 16.</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