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15-20-39-90</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15-20-39-90</w:t>
            </w:r>
          </w:p>
        </w:tc>
        <w:tc>
          <w:tcPr>
            <w:tcW w:type="dxa" w:w="3551"/>
            <w:shd w:fill="F8FAFC"/>
          </w:tcPr>
          <w:p>
            <w:r>
              <w:rPr>
                <w:b w:val="0"/>
                <w:i w:val="0"/>
                <w:color w:val="64748B"/>
                <w:sz w:val="14"/>
              </w:rPr>
              <w:t>CHEF DE MÉNAGE</w:t>
              <w:br/>
            </w:r>
            <w:r>
              <w:rPr>
                <w:b/>
                <w:i w:val="0"/>
                <w:sz w:val="18"/>
              </w:rPr>
              <w:t>MAMADOU KANTE</w:t>
            </w:r>
          </w:p>
        </w:tc>
      </w:tr>
      <w:tr>
        <w:tc>
          <w:tcPr>
            <w:tcW w:type="dxa" w:w="3551"/>
            <w:shd w:fill="F8FAFC"/>
          </w:tcPr>
          <w:p>
            <w:r>
              <w:rPr>
                <w:b w:val="0"/>
                <w:i w:val="0"/>
                <w:color w:val="64748B"/>
                <w:sz w:val="14"/>
              </w:rPr>
              <w:t>TÉLÉPHONE CM</w:t>
              <w:br/>
            </w:r>
            <w:r>
              <w:rPr>
                <w:b/>
                <w:i w:val="0"/>
                <w:sz w:val="18"/>
              </w:rPr>
              <w:t>77 729 68 93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2026-06-29T11:32:10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Sidigui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Kante diffère de celui donné par Khadidia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Kante diffère de celui donné par Mamadou Kante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Bafode Kante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90000 Fcfa avec le type de logement Case est relativement élevé par rapport aux autres montants observés à KEDOUGOU Rural..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Bafode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Sidigui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Kadiatou Sidibe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Abdourahim Kante n'a pas fait des études dans une école formelle est manqued’enseignants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Salimatou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Bintou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Bafode Kante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Seau de 15l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Seau de 15l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Mamadou Kante de 13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Kante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(5500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dans les sites oriferes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Kante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11705.21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7269.19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28.125 FCFA par Litre qui semble faible, prière de vérifier  le montant d'achat (4500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50000 FCFA qui semble élevé, prière de verifier le montant tiré de la vente (50000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(2000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(2500 FCFA), prière de verifier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12.5 Seau de 15l taille unique de Sel,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Charrue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(92000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(2500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[2026-06-30 10:52:01] </w:t>
      </w:r>
      <w:r>
        <w:rPr>
          <w:b/>
          <w:i w:val="0"/>
          <w:color w:val="1F6FEB"/>
          <w:sz w:val="16"/>
        </w:rPr>
        <w:t xml:space="preserve">EQ19_enq4_v2 </w:t>
      </w:r>
      <w:r>
        <w:rPr>
          <w:b w:val="0"/>
          <w:i w:val="0"/>
          <w:color w:val="64748B"/>
          <w:sz w:val="16"/>
        </w:rPr>
        <w:t xml:space="preserve">sur s16bq09c : </w:t>
      </w:r>
      <w:r>
        <w:rPr>
          <w:b w:val="0"/>
          <w:i w:val="0"/>
          <w:sz w:val="17"/>
        </w:rPr>
        <w:t>ces 24000f representent la dette des 40kg de riz , le kg a 600f.</w:t>
      </w:r>
    </w:p>
    <w:p>
      <w:pPr>
        <w:pStyle w:val="ListBullet"/>
      </w:pPr>
      <w:r>
        <w:rPr>
          <w:b w:val="0"/>
          <w:i w:val="0"/>
          <w:color w:val="64748B"/>
          <w:sz w:val="16"/>
        </w:rPr>
        <w:t xml:space="preserve">[2026-06-30 11:03:02] </w:t>
      </w:r>
      <w:r>
        <w:rPr>
          <w:b/>
          <w:i w:val="0"/>
          <w:color w:val="1F6FEB"/>
          <w:sz w:val="16"/>
        </w:rPr>
        <w:t xml:space="preserve">EQ19_enq4_v2 </w:t>
      </w:r>
      <w:r>
        <w:rPr>
          <w:b w:val="0"/>
          <w:i w:val="0"/>
          <w:color w:val="64748B"/>
          <w:sz w:val="16"/>
        </w:rPr>
        <w:t xml:space="preserve">sur s16dq02a : </w:t>
      </w:r>
      <w:r>
        <w:rPr>
          <w:b w:val="0"/>
          <w:i w:val="0"/>
          <w:sz w:val="17"/>
        </w:rPr>
        <w:t>7 sacs de riz ont ete brules lors d’un incendie</w:t>
      </w:r>
    </w:p>
    <w:p>
      <w:pPr>
        <w:pStyle w:val="ListBullet"/>
      </w:pPr>
      <w:r>
        <w:rPr>
          <w:b w:val="0"/>
          <w:i w:val="0"/>
          <w:color w:val="64748B"/>
          <w:sz w:val="16"/>
        </w:rPr>
        <w:t xml:space="preserve">[2026-06-30 11:16:03] </w:t>
      </w:r>
      <w:r>
        <w:rPr>
          <w:b/>
          <w:i w:val="0"/>
          <w:color w:val="1F6FEB"/>
          <w:sz w:val="16"/>
        </w:rPr>
        <w:t xml:space="preserve">EQ19_enq4_v2 </w:t>
      </w:r>
      <w:r>
        <w:rPr>
          <w:b w:val="0"/>
          <w:i w:val="0"/>
          <w:color w:val="64748B"/>
          <w:sz w:val="16"/>
        </w:rPr>
        <w:t xml:space="preserve">sur s19q08 : </w:t>
      </w:r>
      <w:r>
        <w:rPr>
          <w:b w:val="0"/>
          <w:i w:val="0"/>
          <w:sz w:val="17"/>
        </w:rPr>
        <w:t>le menage produit lui meme ces outils (forgeron)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