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MARIATOU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ABDOURAHMANE DIALLO est venu vivre dans cette localité est envoyé pour étude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BINTA DIALLO , prière de renseignés toutes les questions liées à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OUSMANE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en poudre soluble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MARIATOU DIALLO (231000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MARIATOU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DIALLO fréquente 3ème année de Primaire mais ne sait pas écrire, prière de vérifier auprès de OUSMANE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ABDOURAHMANE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