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61-21-22-72</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61-21-22-72</w:t>
            </w:r>
          </w:p>
        </w:tc>
        <w:tc>
          <w:tcPr>
            <w:tcW w:type="dxa" w:w="3551"/>
            <w:shd w:fill="F8FAFC"/>
          </w:tcPr>
          <w:p>
            <w:r>
              <w:rPr>
                <w:b w:val="0"/>
                <w:i w:val="0"/>
                <w:color w:val="64748B"/>
                <w:sz w:val="14"/>
              </w:rPr>
              <w:t>CHEF DE MÉNAGE</w:t>
              <w:br/>
            </w:r>
            <w:r>
              <w:rPr>
                <w:b/>
                <w:i w:val="0"/>
                <w:sz w:val="18"/>
              </w:rPr>
              <w:t>BASSIRROU LO MONTERO</w:t>
            </w:r>
          </w:p>
        </w:tc>
      </w:tr>
      <w:tr>
        <w:tc>
          <w:tcPr>
            <w:tcW w:type="dxa" w:w="3551"/>
            <w:shd w:fill="F8FAFC"/>
          </w:tcPr>
          <w:p>
            <w:r>
              <w:rPr>
                <w:b w:val="0"/>
                <w:i w:val="0"/>
                <w:color w:val="64748B"/>
                <w:sz w:val="14"/>
              </w:rPr>
              <w:t>TÉLÉPHONE CM</w:t>
              <w:br/>
            </w:r>
            <w:r>
              <w:rPr>
                <w:b/>
                <w:i w:val="0"/>
                <w:sz w:val="18"/>
              </w:rPr>
              <w:t>77 405 29 46</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2026-06-19T12:18:21</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ISSEU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MARÈME MONTEIRO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SÈRIGNE SALIOU MONTEIRO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FARY  KANE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SÈRIGNE SALIOU MONTEIRO ou l'année à laquelle SÈRIGNE SALIOU MONTEIRO a fréquenté l'école pour la dernière fois (.) le dernier diplome de SÈRIGNE SALIOU MONTEIRO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MONTEIRO s'est consulté la première fois pour cette maladie (Autre) chez un médecin spécialiste et vous dites que  ADAMA MONTEIRO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MONTEIRO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SÈRIGNE SALIOU MONTEIRO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FARY  KANE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MONTEIRO a eu est Maux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SÈRIGNE SALIOU MONTEIRO a eu est Maux de 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LO MONTEIRO (35000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SÈRIGNE SALIOU MONTEIRO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BASSIROU LO MONTEI 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LO MONTEI RO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BASSIROU LO MONTEIRO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Armoires et autres meubles est inférieur aux prix de revente (200000)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[2026-07-01 17:53:54]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