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62-66-89-09</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62-66-89-09</w:t>
            </w:r>
          </w:p>
        </w:tc>
        <w:tc>
          <w:tcPr>
            <w:tcW w:type="dxa" w:w="3551"/>
            <w:shd w:fill="F8FAFC"/>
          </w:tcPr>
          <w:p>
            <w:r>
              <w:rPr>
                <w:b w:val="0"/>
                <w:i w:val="0"/>
                <w:color w:val="64748B"/>
                <w:sz w:val="14"/>
              </w:rPr>
              <w:t>CHEF DE MÉNAGE</w:t>
              <w:br/>
            </w:r>
            <w:r>
              <w:rPr>
                <w:b/>
                <w:i w:val="0"/>
                <w:sz w:val="18"/>
              </w:rPr>
              <w:t>ABDOUL BA</w:t>
            </w:r>
          </w:p>
        </w:tc>
      </w:tr>
      <w:tr>
        <w:tc>
          <w:tcPr>
            <w:tcW w:type="dxa" w:w="3551"/>
            <w:shd w:fill="F8FAFC"/>
          </w:tcPr>
          <w:p>
            <w:r>
              <w:rPr>
                <w:b w:val="0"/>
                <w:i w:val="0"/>
                <w:color w:val="64748B"/>
                <w:sz w:val="14"/>
              </w:rPr>
              <w:t>TÉLÉPHONE CM</w:t>
              <w:br/>
            </w:r>
            <w:r>
              <w:rPr>
                <w:b/>
                <w:i w:val="0"/>
                <w:sz w:val="18"/>
              </w:rPr>
              <w:t>78 508 32 81</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2026-06-22T12:03:14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BA diffère de celui donné par ABDOUL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BARRY diffère de celui donné par GUEDA BARRY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(10000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(23000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renfermer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890.77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1977.37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(170000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50000 FCFA qui semble élevé, prière de verifier le montant tiré de la vente (100000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Caprins (Chèvres) à 40000 donc un prix unitaire d'achat (20000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