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64-46-89-04</w:t>
      </w:r>
    </w:p>
    <w:p>
      <w:r>
        <w:rPr>
          <w:b w:val="0"/>
          <w:i w:val="0"/>
          <w:color w:val="64748B"/>
          <w:sz w:val="18"/>
        </w:rPr>
        <w:t>Enquêteur : EQ21_enq4_v2 (AL HASSANE DIOUF)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64-46-89-04</w:t>
            </w:r>
          </w:p>
        </w:tc>
        <w:tc>
          <w:tcPr>
            <w:tcW w:type="dxa" w:w="3551"/>
            <w:shd w:fill="F8FAFC"/>
          </w:tcPr>
          <w:p>
            <w:r>
              <w:rPr>
                <w:b w:val="0"/>
                <w:i w:val="0"/>
                <w:color w:val="64748B"/>
                <w:sz w:val="14"/>
              </w:rPr>
              <w:t>CHEF DE MÉNAGE</w:t>
              <w:br/>
            </w:r>
            <w:r>
              <w:rPr>
                <w:b/>
                <w:i w:val="0"/>
                <w:sz w:val="18"/>
              </w:rPr>
              <w:t>OUSMANE BA</w:t>
            </w:r>
          </w:p>
        </w:tc>
      </w:tr>
      <w:tr>
        <w:tc>
          <w:tcPr>
            <w:tcW w:type="dxa" w:w="3551"/>
            <w:shd w:fill="F8FAFC"/>
          </w:tcPr>
          <w:p>
            <w:r>
              <w:rPr>
                <w:b w:val="0"/>
                <w:i w:val="0"/>
                <w:color w:val="64748B"/>
                <w:sz w:val="14"/>
              </w:rPr>
              <w:t>TÉLÉPHONE CM</w:t>
              <w:br/>
            </w:r>
            <w:r>
              <w:rPr>
                <w:b/>
                <w:i w:val="0"/>
                <w:sz w:val="18"/>
              </w:rPr>
              <w:t>78 506 41 34</w:t>
            </w:r>
          </w:p>
        </w:tc>
        <w:tc>
          <w:tcPr>
            <w:tcW w:type="dxa" w:w="3551"/>
            <w:shd w:fill="F8FAFC"/>
          </w:tcPr>
          <w:p>
            <w:r>
              <w:rPr>
                <w:b w:val="0"/>
                <w:i w:val="0"/>
                <w:color w:val="64748B"/>
                <w:sz w:val="14"/>
              </w:rPr>
              <w:t>LOCALISATION</w:t>
              <w:br/>
            </w:r>
            <w:r>
              <w:rPr>
                <w:b/>
                <w:i w:val="0"/>
                <w:sz w:val="18"/>
              </w:rPr>
              <w:t>ABY SAMAOU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2026-06-26T09:51:10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ba diffère de celui donné par halimatou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OUSMANE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daouda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ibrahima ba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ba n'a pas fait des études dans une école formelle est trop 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ba n'a pas fait des études dans une école formelle est on attend à ses 7ans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habibou ba a eu est drepanocytose,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halimatou ba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habibou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habibou ba ), prière de renseignés toutes les questions liées à ( habibou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halimatou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halimatou ba ), prière de renseignés toutes les questions liées à ( halimatou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 ), prière de renseignés toutes les questions liées à ( ousmane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daouda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daouda ba ), prière de renseignés toutes les questions liées à ( thierno daouda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 (167500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(550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l’abandonner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OUSMANE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OUSMANE BA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BA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15404.18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12916.9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BA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51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5128.72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2216.71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(11000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225 FCFA par Kilogramme qui semble faible, prière de vérifier  le montant d'achat (5625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35000 FCFA qui semble élevé, prière de verifier le montant tiré de la vente (70000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(280 kg) et des quantités en stock (0 kg) diffère de celle de la quantité totale (300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ba fréquente 2ème année de Primaire mais ne sait pas écrire, prière de vérifier auprès de ibrahima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Asins (Anes,  mules, mulets)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Houe asine est inférieur aux prix de revente (30000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