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59-38-60-35</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59-38-60-35</w:t>
            </w:r>
          </w:p>
        </w:tc>
        <w:tc>
          <w:tcPr>
            <w:tcW w:type="dxa" w:w="3551"/>
            <w:shd w:fill="F8FAFC"/>
          </w:tcPr>
          <w:p>
            <w:r>
              <w:rPr>
                <w:b w:val="0"/>
                <w:i w:val="0"/>
                <w:color w:val="64748B"/>
                <w:sz w:val="14"/>
              </w:rPr>
              <w:t>CHEF DE MÉNAGE</w:t>
              <w:br/>
            </w:r>
            <w:r>
              <w:rPr>
                <w:b/>
                <w:i w:val="0"/>
                <w:sz w:val="18"/>
              </w:rPr>
              <w:t>KOUMBA BA</w:t>
            </w:r>
          </w:p>
        </w:tc>
      </w:tr>
      <w:tr>
        <w:tc>
          <w:tcPr>
            <w:tcW w:type="dxa" w:w="3551"/>
            <w:shd w:fill="F8FAFC"/>
          </w:tcPr>
          <w:p>
            <w:r>
              <w:rPr>
                <w:b w:val="0"/>
                <w:i w:val="0"/>
                <w:color w:val="64748B"/>
                <w:sz w:val="14"/>
              </w:rPr>
              <w:t>TÉLÉPHONE CM</w:t>
              <w:br/>
            </w:r>
            <w:r>
              <w:rPr>
                <w:b/>
                <w:i w:val="0"/>
                <w:sz w:val="18"/>
              </w:rPr>
              <w:t>77 663 82 47</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2026-06-26T09:38:07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COUMBA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kKHADIJA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COUMBA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COUMBA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2917.79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13348.8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ABIBOU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BA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Matelas simple est inférieur aux prix de revente (4000)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