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99-10-90-28</w:t>
      </w:r>
    </w:p>
    <w:p>
      <w:r>
        <w:rPr>
          <w:b w:val="0"/>
          <w:i w:val="0"/>
          <w:color w:val="64748B"/>
          <w:sz w:val="18"/>
        </w:rPr>
        <w:t>Enquêteur : EQ22_enq1_v2 (DJIBY LOUM)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99-10-90-28</w:t>
            </w:r>
          </w:p>
        </w:tc>
        <w:tc>
          <w:tcPr>
            <w:tcW w:type="dxa" w:w="3551"/>
            <w:shd w:fill="F8FAFC"/>
          </w:tcPr>
          <w:p>
            <w:r>
              <w:rPr>
                <w:b w:val="0"/>
                <w:i w:val="0"/>
                <w:color w:val="64748B"/>
                <w:sz w:val="14"/>
              </w:rPr>
              <w:t>CHEF DE MÉNAGE</w:t>
              <w:br/>
            </w:r>
            <w:r>
              <w:rPr>
                <w:b/>
                <w:i w:val="0"/>
                <w:sz w:val="18"/>
              </w:rPr>
              <w:t>DJIBY BA</w:t>
            </w:r>
          </w:p>
        </w:tc>
      </w:tr>
      <w:tr>
        <w:tc>
          <w:tcPr>
            <w:tcW w:type="dxa" w:w="3551"/>
            <w:shd w:fill="F8FAFC"/>
          </w:tcPr>
          <w:p>
            <w:r>
              <w:rPr>
                <w:b w:val="0"/>
                <w:i w:val="0"/>
                <w:color w:val="64748B"/>
                <w:sz w:val="14"/>
              </w:rPr>
              <w:t>TÉLÉPHONE CM</w:t>
              <w:br/>
            </w:r>
            <w:r>
              <w:rPr>
                <w:b/>
                <w:i w:val="0"/>
                <w:sz w:val="18"/>
              </w:rPr>
              <w:t>78 393 98 34</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2026-07-01T10:59:24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BA diffère de celui donné par AWA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BIGUE DIALLO diffère de celui donné par BIGUE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BA diffère de celui donné par DJIBY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 diffère de celui donné par SAMBA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.9438776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de construction le/la Ciment/Béton/Pierres de taille, mais celui du ménage de DJIBY BA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DJIBY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MODOU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BIGUE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DJIBY BA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BA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BA (156500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BA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BA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BA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BA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DJIBY BA pour la main-d'oeuvre non-familiale sur la parcelle PARCELLE1(ARACHIDE)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 FCFA par Gramme qui semble faible, prière de vérifier  le montant d'achat (1500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31500 FCFA qui semble élevé, prière de verifier le montant tiré de la vente (31500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BIGUE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DJIBY BA a comme taille 7 personnes dont ils vivent à KAFFRINE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[2026-07-01 14:10:32] </w:t>
      </w:r>
      <w:r>
        <w:rPr>
          <w:b/>
          <w:i w:val="0"/>
          <w:color w:val="1F6FEB"/>
          <w:sz w:val="16"/>
        </w:rPr>
        <w:t xml:space="preserve">EQ22_enq1_v2 </w:t>
      </w:r>
      <w:r>
        <w:rPr>
          <w:b w:val="0"/>
          <w:i w:val="0"/>
          <w:color w:val="64748B"/>
          <w:sz w:val="16"/>
        </w:rPr>
        <w:t xml:space="preserve">sur s17q16 : </w:t>
      </w:r>
      <w:r>
        <w:rPr>
          <w:b w:val="0"/>
          <w:i w:val="0"/>
          <w:sz w:val="17"/>
        </w:rPr>
        <w:t>14 morts de chevres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