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44-85-14-44</w:t>
      </w:r>
    </w:p>
    <w:p>
      <w:r>
        <w:rPr>
          <w:b w:val="0"/>
          <w:i w:val="0"/>
          <w:color w:val="64748B"/>
          <w:sz w:val="18"/>
        </w:rPr>
        <w:t>Enquêteur : EQ22_enq3_v2 (SIRA FOFANA)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44-85-14-44</w:t>
            </w:r>
          </w:p>
        </w:tc>
        <w:tc>
          <w:tcPr>
            <w:tcW w:type="dxa" w:w="3551"/>
            <w:shd w:fill="F8FAFC"/>
          </w:tcPr>
          <w:p>
            <w:r>
              <w:rPr>
                <w:b w:val="0"/>
                <w:i w:val="0"/>
                <w:color w:val="64748B"/>
                <w:sz w:val="14"/>
              </w:rPr>
              <w:t>CHEF DE MÉNAGE</w:t>
              <w:br/>
            </w:r>
            <w:r>
              <w:rPr>
                <w:b/>
                <w:i w:val="0"/>
                <w:sz w:val="18"/>
              </w:rPr>
              <w:t>MOTH SALL</w:t>
            </w:r>
          </w:p>
        </w:tc>
      </w:tr>
      <w:tr>
        <w:tc>
          <w:tcPr>
            <w:tcW w:type="dxa" w:w="3551"/>
            <w:shd w:fill="F8FAFC"/>
          </w:tcPr>
          <w:p>
            <w:r>
              <w:rPr>
                <w:b w:val="0"/>
                <w:i w:val="0"/>
                <w:color w:val="64748B"/>
                <w:sz w:val="14"/>
              </w:rPr>
              <w:t>TÉLÉPHONE CM</w:t>
              <w:br/>
            </w:r>
            <w:r>
              <w:rPr>
                <w:b/>
                <w:i w:val="0"/>
                <w:sz w:val="18"/>
              </w:rPr>
              <w:t>78 492 83 41</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2026-06-22T13:34:30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cisse diffère de celui donné par khady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sall diffère de celui donné par mariama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sall diffère de celui donné par moth sall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mariama sall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yama sall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yama sall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sall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le champs etait en location et moth ne se permet pas de le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le champs etait en location et moth ne veut pas la mesure pour plus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(40500 FCFA pour 225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62500 FCFA qui semble élevé, prière de verifier le montant tiré de la vente (125000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moth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Tres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moth sall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