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03-09-93-47</w:t>
      </w:r>
    </w:p>
    <w:p>
      <w:r>
        <w:rPr>
          <w:b w:val="0"/>
          <w:i w:val="0"/>
          <w:color w:val="64748B"/>
          <w:sz w:val="18"/>
        </w:rPr>
        <w:t>Enquêteur : EQ22_enq1_v2 (DJIBY LOUM)  ·  Équipe : EQ22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1,24101E+11</w:t>
            </w:r>
          </w:p>
        </w:tc>
        <w:tc>
          <w:tcPr>
            <w:tcW w:type="dxa" w:w="3551"/>
            <w:shd w:fill="F8FAFC"/>
          </w:tcPr>
          <w:p>
            <w:r>
              <w:rPr>
                <w:b w:val="0"/>
                <w:i w:val="0"/>
                <w:color w:val="64748B"/>
                <w:sz w:val="14"/>
              </w:rPr>
              <w:t>MÉNAGE</w:t>
              <w:br/>
            </w:r>
            <w:r>
              <w:rPr>
                <w:b/>
                <w:i w:val="0"/>
                <w:color w:val="1F6FEB"/>
                <w:sz w:val="18"/>
              </w:rPr>
              <w:t>03-09-93-47</w:t>
            </w:r>
          </w:p>
        </w:tc>
        <w:tc>
          <w:tcPr>
            <w:tcW w:type="dxa" w:w="3551"/>
            <w:shd w:fill="F8FAFC"/>
          </w:tcPr>
          <w:p>
            <w:r>
              <w:rPr>
                <w:b w:val="0"/>
                <w:i w:val="0"/>
                <w:color w:val="64748B"/>
                <w:sz w:val="14"/>
              </w:rPr>
              <w:t>CHEF DE MÉNAGE</w:t>
              <w:br/>
            </w:r>
            <w:r>
              <w:rPr>
                <w:b/>
                <w:i w:val="0"/>
                <w:sz w:val="18"/>
              </w:rPr>
              <w:t>ROKHYA DIOP</w:t>
            </w:r>
          </w:p>
        </w:tc>
      </w:tr>
      <w:tr>
        <w:tc>
          <w:tcPr>
            <w:tcW w:type="dxa" w:w="3551"/>
            <w:shd w:fill="F8FAFC"/>
          </w:tcPr>
          <w:p>
            <w:r>
              <w:rPr>
                <w:b w:val="0"/>
                <w:i w:val="0"/>
                <w:color w:val="64748B"/>
                <w:sz w:val="14"/>
              </w:rPr>
              <w:t>TÉLÉPHONE CM</w:t>
              <w:br/>
            </w:r>
            <w:r>
              <w:rPr>
                <w:b/>
                <w:i w:val="0"/>
                <w:sz w:val="18"/>
              </w:rPr>
              <w:t>77 487 37 12</w:t>
            </w:r>
          </w:p>
        </w:tc>
        <w:tc>
          <w:tcPr>
            <w:tcW w:type="dxa" w:w="3551"/>
            <w:shd w:fill="F8FAFC"/>
          </w:tcPr>
          <w:p>
            <w:r>
              <w:rPr>
                <w:b w:val="0"/>
                <w:i w:val="0"/>
                <w:color w:val="64748B"/>
                <w:sz w:val="14"/>
              </w:rPr>
              <w:t>LOCALISATION</w:t>
              <w:br/>
            </w:r>
            <w:r>
              <w:rPr>
                <w:b/>
                <w:i w:val="0"/>
                <w:sz w:val="18"/>
              </w:rPr>
              <w:t>TAIBA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EQ22_enq1_v2  (DJIBY LOUM)</w:t>
            </w:r>
          </w:p>
        </w:tc>
        <w:tc>
          <w:tcPr>
            <w:tcW w:type="dxa" w:w="3551"/>
            <w:shd w:fill="F8FAFC"/>
          </w:tcPr>
          <w:p>
            <w:r>
              <w:rPr>
                <w:b w:val="0"/>
                <w:i w:val="0"/>
                <w:color w:val="64748B"/>
                <w:sz w:val="14"/>
              </w:rPr>
              <w:t>SUPERVISEUR</w:t>
              <w:br/>
            </w:r>
            <w:r>
              <w:rPr>
                <w:b/>
                <w:i w:val="0"/>
                <w:sz w:val="18"/>
              </w:rPr>
              <w:t>SOUDOU FAYE</w:t>
            </w:r>
          </w:p>
        </w:tc>
        <w:tc>
          <w:tcPr>
            <w:tcW w:type="dxa" w:w="3551"/>
            <w:shd w:fill="F8FAFC"/>
          </w:tcPr>
          <w:p>
            <w:r>
              <w:rPr>
                <w:b w:val="0"/>
                <w:i w:val="0"/>
                <w:color w:val="64748B"/>
                <w:sz w:val="14"/>
              </w:rPr>
              <w:t>STATUT</w:t>
              <w:br/>
            </w:r>
            <w:r>
              <w:rPr>
                <w:b/>
                <w:i w:val="0"/>
                <w:sz w:val="18"/>
              </w:rPr>
              <w:t>1  ·  1ʳᵉ visite : 2026-05-21T13:40:42</w:t>
            </w:r>
          </w:p>
        </w:tc>
      </w:tr>
    </w:tbl>
    <w:p/>
    <w:p>
      <w:r>
        <w:rPr>
          <w:b/>
          <w:i w:val="0"/>
          <w:color w:val="1F6FEB"/>
          <w:sz w:val="22"/>
        </w:rPr>
        <w:t>⚠ INCOHÉRENCES À CORRIGER (79)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MODOU KA est trop jeune ou vielle pour avoir MODOU KA selon l'écart d'âge (13 ans) entre lui et sa mère, prière de revoir l'âge de MODOU KA ou de sa mère.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MOUHAMED KA est âgé de 12 ans et fréquente 1ére année de Secondaire 1 (Moyen) Général , tandis qu'il a débuté l'école à l'âge de 7 ans.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s02q15, s02q08</w:t>
            </w:r>
          </w:p>
        </w:tc>
        <w:tc>
          <w:tcPr>
            <w:tcW w:type="dxa" w:w="6520"/>
          </w:tcPr>
          <w:p>
            <w:r>
              <w:rPr>
                <w:b w:val="0"/>
                <w:i w:val="0"/>
                <w:sz w:val="17"/>
              </w:rPr>
              <w:t>Veuillez vérifier les informations renseignées aux questions s02q15, s02q08 ainsi que l'âge de l'individu, et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YOUSSOU KA fréquente 2ème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(Primaire) au niveau de la section 1 de AWA SAKHO diffère de celui donné par AWA SAKHO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(Primaire) au niveau de la section 1 de NDIAYA DIOP diffère de celui donné par NDIAYA DIOP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(Secondaire 1er cycle) au niveau de la section 1 de ABDOULAYE KA diffère de celui donné par ABDOULAYE KA lui-même qui affirme ne pas avoir frequenté l'école formelle.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Incohérence! L'entreprise vente de omo a depensé pour l'achat des marchandises revendues en état (s10q47 different de 0) mais dit n'avoir réçu aucune somme sur la revente de ces marchandises achetées et revendues en état (s10q46 est égal à 0), prière de fournir d'effort pour estimer le montant obtenu sur la revente de ces marchandises achetées et revendues en état.</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AÏDA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AÏSSATOU KA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TIDIANE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ELHADJ DIOP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ELHADJ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YACINE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NAFI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YOUSSOU KA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MOUHAMED KA qui fréquente 1ére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KHADY YACINE KA , prière de renseignés toutes les questions liées à KHADY YACINE KA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YOUSSOU KA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AWA SAKHO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AWA SAKHO n'a pas fait des études dans une école formelle est trop agée pour apprendre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NDIAYA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NDIAYA DIOP n'a pas fait des études dans une école formelle est elle est la seconde epouse de Abdoulaye ka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ABDOULAYE KA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montant(16000 FCFA) des dépenses pour chaque visite prénatale de NDIAYA DIOP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s01q28, s01q29, s01q30, s02q01__1, s02q02__1, s02q03__1, s02q15, s03q18</w:t>
            </w:r>
          </w:p>
        </w:tc>
        <w:tc>
          <w:tcPr>
            <w:tcW w:type="dxa" w:w="6520"/>
          </w:tcPr>
          <w:p>
            <w:r>
              <w:rPr>
                <w:b w:val="0"/>
                <w:i w:val="0"/>
                <w:sz w:val="17"/>
              </w:rPr>
              <w:t>Le montant(500 FCFA) des frais d'examens médicaux et des soins de KHADY YACINE KA semble trop faible ou élevé, veuillez revoir ce montant.</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s01q00b, s04q19_autre</w:t>
            </w:r>
          </w:p>
        </w:tc>
        <w:tc>
          <w:tcPr>
            <w:tcW w:type="dxa" w:w="6520"/>
          </w:tcPr>
          <w:p>
            <w:r>
              <w:rPr>
                <w:b w:val="0"/>
                <w:i w:val="0"/>
                <w:sz w:val="17"/>
              </w:rPr>
              <w:t>AÏSSATOU KA 2 fait elle trop jeune pour travailler pour subvenir principalement à ses besoins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s01q00b, s04q19_autre</w:t>
            </w:r>
          </w:p>
        </w:tc>
        <w:tc>
          <w:tcPr>
            <w:tcW w:type="dxa" w:w="6520"/>
          </w:tcPr>
          <w:p>
            <w:r>
              <w:rPr>
                <w:b w:val="0"/>
                <w:i w:val="0"/>
                <w:sz w:val="17"/>
              </w:rPr>
              <w:t>ELHADJ KA fait trop jeune pour travailleur pour subvenir principalement à ses besoins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AWA SAKHO ait exercé un emploi au cours des 12 derniers mois car il evolue ou a evolué dans Arts et spectacles.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s01q00b, s04q19_autre</w:t>
            </w:r>
          </w:p>
        </w:tc>
        <w:tc>
          <w:tcPr>
            <w:tcW w:type="dxa" w:w="6520"/>
          </w:tcPr>
          <w:p>
            <w:r>
              <w:rPr>
                <w:b w:val="0"/>
                <w:i w:val="0"/>
                <w:sz w:val="17"/>
              </w:rPr>
              <w:t>MOUHAMED KA fait ils s’occupe de ses etudes pour subvenir principalement à ses besoins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s01q00b, s04q19_autre</w:t>
            </w:r>
          </w:p>
        </w:tc>
        <w:tc>
          <w:tcPr>
            <w:tcW w:type="dxa" w:w="6520"/>
          </w:tcPr>
          <w:p>
            <w:r>
              <w:rPr>
                <w:b w:val="0"/>
                <w:i w:val="0"/>
                <w:sz w:val="17"/>
              </w:rPr>
              <w:t>NAFI KA fait NAFI est fillette de 5 ans pour subvenir principalement à ses besoins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s01q00b, s04q19_autre</w:t>
            </w:r>
          </w:p>
        </w:tc>
        <w:tc>
          <w:tcPr>
            <w:tcW w:type="dxa" w:w="6520"/>
          </w:tcPr>
          <w:p>
            <w:r>
              <w:rPr>
                <w:b w:val="0"/>
                <w:i w:val="0"/>
                <w:sz w:val="17"/>
              </w:rPr>
              <w:t>YOUSSOU KA fait il est un enfant ses parent s’occupe de lui pour subvenir principalement à ses besoins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AÏSSATOU KA 1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NDIAYA DIOP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ABDOULAYE KA (15300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MODOU KA (11550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Concentré de tomate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Poisson frais yaboye ou obo (sardinelle)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1.5 Kg en taille unique de Arachides pilées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1.5 Kg en taille unique de Pâte d'arachide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14 Kg en taille unique de Mil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 Fcfa) de Sel en Sac (5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ROKHYA DIOP (338000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ROKHYA DIOP (30000 Fcfa) au cours de 12 derniers mois de Achat d'un vélo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ROKHYA DIOP (60000 Fcfa) au cours de 12 derniers mois de Achat d'un téléphone portable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s10q40</w:t>
            </w:r>
          </w:p>
        </w:tc>
        <w:tc>
          <w:tcPr>
            <w:tcW w:type="dxa" w:w="6520"/>
          </w:tcPr>
          <w:p>
            <w:r>
              <w:rPr>
                <w:b w:val="0"/>
                <w:i w:val="0"/>
                <w:sz w:val="17"/>
              </w:rPr>
              <w:t>Peu plausible! la valeur actuelle déclarée en s10q40 pour vente de omo semble trop petite ou trop élevée.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vente de omo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vente de omo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vente de omo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vente de omo existe dit n'avoir pas fait la revente de marchandises achetées et revendues en état, aussi le montant obtenus sur la vente de produits transformés par l'entreprise  n'a reçu aucune somme sur les reventes (s10q46=0 &amp; s10q48=0 &amp; s10q50=0); alors s'agit-il de quelle entreprise ? L'entreprise vente de omo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10.48 et 10.49 s'elle fait de la fabrication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omo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Radio simple/Radiocassette a été revendu à 10000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Tapis ne doit pas être égal 0 même si le ménage l'a reçu en cadeau prière de leurs aider à faire une estimations.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AÏSSATOU KA 1  possède un téléphone android mais dit n'avoir pas accès à l'internet, prière de confirmer cette information avec le QG ou la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ROKHYA DIOP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CHEIKH TIDIANE KA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ROKHYA DIOP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ABDOULAYE KA est un Employés administratifs non classés ailleurs qui travaille dans Entreprise Privée et a declaré comme catégorie socioprofessionnelle Ouvrier ou employé non qualifié , prière de vérifier cette information de catégorie socioprofessionnelle auprès de l'enquêté (e)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(4.5 litre) du produit Huile de palme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17.5 Kg taille unique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7 Boite (Autre que la boite/pot de tomate) Petit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[2026-05-23 20:59:36] </w:t>
      </w:r>
      <w:r>
        <w:rPr>
          <w:b/>
          <w:i w:val="0"/>
          <w:color w:val="1F6FEB"/>
          <w:sz w:val="16"/>
        </w:rPr>
        <w:t xml:space="preserve">EQ22_enq1_v2 </w:t>
      </w:r>
      <w:r>
        <w:rPr>
          <w:b w:val="0"/>
          <w:i w:val="0"/>
          <w:color w:val="64748B"/>
          <w:sz w:val="16"/>
        </w:rPr>
        <w:t xml:space="preserve">sur @@Completed : </w:t>
      </w:r>
      <w:r>
        <w:rPr>
          <w:b w:val="0"/>
          <w:i w:val="0"/>
          <w:sz w:val="17"/>
        </w:rPr>
        <w:t>rsa</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