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76-59-87-14</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76-59-87-14</w:t>
            </w:r>
          </w:p>
        </w:tc>
        <w:tc>
          <w:tcPr>
            <w:tcW w:type="dxa" w:w="3551"/>
            <w:shd w:fill="F8FAFC"/>
          </w:tcPr>
          <w:p>
            <w:r>
              <w:rPr>
                <w:b w:val="0"/>
                <w:i w:val="0"/>
                <w:color w:val="64748B"/>
                <w:sz w:val="14"/>
              </w:rPr>
              <w:t>CHEF DE MÉNAGE</w:t>
              <w:br/>
            </w:r>
            <w:r>
              <w:rPr>
                <w:b/>
                <w:i w:val="0"/>
                <w:sz w:val="18"/>
              </w:rPr>
              <w:t>BABA DIAW</w:t>
            </w:r>
          </w:p>
        </w:tc>
      </w:tr>
      <w:tr>
        <w:tc>
          <w:tcPr>
            <w:tcW w:type="dxa" w:w="3551"/>
            <w:shd w:fill="F8FAFC"/>
          </w:tcPr>
          <w:p>
            <w:r>
              <w:rPr>
                <w:b w:val="0"/>
                <w:i w:val="0"/>
                <w:color w:val="64748B"/>
                <w:sz w:val="14"/>
              </w:rPr>
              <w:t>TÉLÉPHONE CM</w:t>
              <w:br/>
            </w:r>
            <w:r>
              <w:rPr>
                <w:b/>
                <w:i w:val="0"/>
                <w:sz w:val="18"/>
              </w:rPr>
              <w:t>77 851 44 45</w:t>
            </w:r>
          </w:p>
        </w:tc>
        <w:tc>
          <w:tcPr>
            <w:tcW w:type="dxa" w:w="3551"/>
            <w:shd w:fill="F8FAFC"/>
          </w:tcPr>
          <w:p>
            <w:r>
              <w:rPr>
                <w:b w:val="0"/>
                <w:i w:val="0"/>
                <w:color w:val="64748B"/>
                <w:sz w:val="14"/>
              </w:rPr>
              <w:t>LOCALISATION</w:t>
              <w:br/>
            </w:r>
            <w:r>
              <w:rPr>
                <w:b/>
                <w:i w:val="0"/>
                <w:sz w:val="18"/>
              </w:rPr>
              <w:t>Diamegue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2026-07-01T14:44:02</w:t>
            </w:r>
          </w:p>
        </w:tc>
      </w:tr>
    </w:tbl>
    <w:p/>
    <w:p>
      <w:r>
        <w:rPr>
          <w:b/>
          <w:i w:val="0"/>
          <w:color w:val="1F6FEB"/>
          <w:sz w:val="22"/>
        </w:rPr>
        <w:t>⚠ INCOHÉRENCES À CORRIGER (236)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ROCKY DIAW) , prière de renseigner toutes les questions liées à  ROCKY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DIAW2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DIAW est trop jeune ou vielle pour avoir FATOU DIAW selon l'écart d'âge (13 ans) entre lui et sa mère, prière de revoir l'âge de FATOU DIAW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MAMOUNA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BAYE DAME DIANÉ ou l'année à laquelle BAYE DAME DIANÉ a fréquenté l'école pour la dernière fois (.) le dernier diplome de BAYE DAME DIANÉ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COUMBA SIGNANE ou l'année à laquelle COUMBA SIGNANE a fréquenté l'école pour la dernière fois (.) le dernier diplome de COUMBA SIGNANE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DIAW ou l'année à laquelle FATOU DIAW a fréquenté l'école pour la dernière fois (.) le dernier diplome de FATOU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DIAW1 diffère de celui donné par ARAME DIAW1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DIAW diffère de celui donné par COUMBA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NDAO diffère de celui donné par MARIAMA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TALLA SIGNANE diffère de celui donné par TALLA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THIOUMBÉ DIAW diffère de celui donné par THIOUMBÉ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ARAME SIGNANE ou l'année à laquelle ARAME SIGNANE a fréquenté l'école pour la dernière fois (.) le dernier diplome de ARAME SIGNANE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DIAW1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DIAW2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MAMOUNA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THIOUMBÉ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AICHA SIGNANE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SIGNANE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DAME DIANÉ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SIGNANE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DAME DIAW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DIAW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MAMOUNA DIAW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DIAW1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TALLA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THIOUMBÉ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DIAW n'a pas fait des études dans une école formelle est preference des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CISSE n'a pas fait des études dans une école formelle est sa mer veut qu’il memorise d’abord le coran avant de commencé le etude formelle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DIAW a eu est amaigrissement,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SIGNANE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SIGNANE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DAME DIAW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MAMOUNA DIAW a eu est asthmetique,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ROCKY DIAW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THIOUMBÉ DIAW a eu est asthmetique,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TALLA SIGNANE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ARAME DIAW1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THIOUMBÉ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BABA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BABA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DAME DIANÉ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SIGNANE ), prière de renseignés toutes les questions liées à ( AICHA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DIAW ), prière de renseignés toutes les questions liées à ( AMINATA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DIAW1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DIAW1 ), prière de renseignés toutes les questions liées à ( ARAME DIAW1 ).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DIAW2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DIAW2 ), prière de renseignés toutes les questions liées à ( ARAME DIAW2 ).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SIGNANE ), prière de renseignés toutes les questions liées à ( ARAME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DIAW ), prière de renseignés toutes les questions liées à ( BABA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SIGNANE ), prière de renseignés toutes les questions liées à ( BABACAR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DAME DIANÉ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DIANÉ ), prière de renseignés toutes les questions liées à ( BAYE DAME DIANÉ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DIAW ), prière de renseignés toutes les questions liées à ( COUMBA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SIGNANE ), prière de renseignés toutes les questions liées à ( COUMBA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DAME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DAME DIAW ), prière de renseignés toutes les questions liées à ( DAME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DIAW ), prière de renseignés toutes les questions liées à ( FATOU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MAMOUNA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MAMOUNA DIAW ), prière de renseignés toutes les questions liées à ( MAMOUNA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NDAO ), prière de renseignés toutes les questions liées à ( MARIAMA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CISSE ), prière de renseignés toutes les questions liées à ( OUSMANE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ROCKY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ROCKY DIAW ), prière de renseignés toutes les questions liées à ( ROCKY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TALLA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SIGNANE ), prière de renseignés toutes les questions liées à ( TALLA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THIOUMBÉ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THIOUMBÉ DIAW ), prière de renseignés toutes les questions liées à ( THIOUMBÉ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prix d'achat unitaire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Fcfa) de Viande de bœuf: filet, faux-filet en Kg de taille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s07bq04_1</w:t>
            </w:r>
          </w:p>
        </w:tc>
        <w:tc>
          <w:tcPr>
            <w:tcW w:type="dxa" w:w="6520"/>
          </w:tcPr>
          <w:p>
            <w:r>
              <w:rPr>
                <w:b w:val="0"/>
                <w:i w:val="0"/>
                <w:sz w:val="17"/>
              </w:rPr>
              <w:t>Erreur. L'autoconsommation doit être inférieure ou égale à la consommation totale.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s07bq05_1</w:t>
            </w:r>
          </w:p>
        </w:tc>
        <w:tc>
          <w:tcPr>
            <w:tcW w:type="dxa" w:w="6520"/>
          </w:tcPr>
          <w:p>
            <w:r>
              <w:rPr>
                <w:b w:val="0"/>
                <w:i w:val="0"/>
                <w:sz w:val="17"/>
              </w:rPr>
              <w:t>Erreur. La somme de l'autoconsommation et des dons doit être inférieure ou égale à la consommation totale. Veuillez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DIAW (11200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DIAW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DIAW (2400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DIAW (800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DIAW (6500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DIAW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confectionne des habits existe dit n'avoir pas fait la revente de marchandises achetées et revendues en état, aussi le montant obtenus sur la vente de produits transformés par l'entreprise  n'a reçu aucune somme sur les reventes (s10q46=0 &amp; s10q48=0 &amp; s10q50=0); alors s'agit-il de quelle entreprise ?  confectionne des habits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soudeur metalique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soudeur metalique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soudeur metalique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dejeuner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vente de dejeuner est il prend chez le boutiquier et apres la descente elle paye les marchandise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vente de dejeuner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BABA DIAW, prière de reprendre la section agriculture du ménage BABA DIAW.</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COUMBA DIAW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DAME DIANÉ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BABA DIAW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TALLA SIGNANE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ARAME DIAW1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ROCKY DIAW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ARAME DIAW1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ROCKY DIAW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(12000)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