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49-91-71-75</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49-91-71-75</w:t>
            </w:r>
          </w:p>
        </w:tc>
        <w:tc>
          <w:tcPr>
            <w:tcW w:type="dxa" w:w="3551"/>
            <w:shd w:fill="F8FAFC"/>
          </w:tcPr>
          <w:p>
            <w:r>
              <w:rPr>
                <w:b w:val="0"/>
                <w:i w:val="0"/>
                <w:color w:val="64748B"/>
                <w:sz w:val="14"/>
              </w:rPr>
              <w:t>CHEF DE MÉNAGE</w:t>
              <w:br/>
            </w:r>
            <w:r>
              <w:rPr>
                <w:b/>
                <w:i w:val="0"/>
                <w:sz w:val="18"/>
              </w:rPr>
              <w:t>SIDY WILLANE</w:t>
            </w:r>
          </w:p>
        </w:tc>
      </w:tr>
      <w:tr>
        <w:tc>
          <w:tcPr>
            <w:tcW w:type="dxa" w:w="3551"/>
            <w:shd w:fill="F8FAFC"/>
          </w:tcPr>
          <w:p>
            <w:r>
              <w:rPr>
                <w:b w:val="0"/>
                <w:i w:val="0"/>
                <w:color w:val="64748B"/>
                <w:sz w:val="14"/>
              </w:rPr>
              <w:t>TÉLÉPHONE CM</w:t>
              <w:br/>
            </w:r>
            <w:r>
              <w:rPr>
                <w:b/>
                <w:i w:val="0"/>
                <w:sz w:val="18"/>
              </w:rPr>
              <w:t>77 954 23 45</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2026-07-05T10:43:03</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CHEIKH WILLANE) , prière de renseigner toutes les questions liées à  CHEIKH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DIOP diffère de celui donné par ASTOU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AMATH WILLANE diffère de celui donné par EL HADJI AMATH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EL HADJI AMATH WILLANE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NDAO diffère de celui donné par MAME PENDA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WILLANE diffère de celui donné par SIDY WILLANE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AMATH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AMATH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WILLANE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AMATH WILLANE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WILLANE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(13000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(398500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(1879600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(1879600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MÉCANICIEN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MÉCANICIEN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WILLANE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EL HADJI AMATH WILLANE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