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42-55-91-06</w:t>
      </w:r>
    </w:p>
    <w:p>
      <w:r>
        <w:rPr>
          <w:b w:val="0"/>
          <w:i w:val="0"/>
          <w:color w:val="64748B"/>
          <w:sz w:val="18"/>
        </w:rPr>
        <w:t>Enquêteur : EQ23_enq4_v2 (DAME NIANG)  ·  Équipe : EQ23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122201020009</w:t>
            </w:r>
          </w:p>
        </w:tc>
        <w:tc>
          <w:tcPr>
            <w:tcW w:type="dxa" w:w="3551"/>
            <w:shd w:fill="F8FAFC"/>
          </w:tcPr>
          <w:p>
            <w:r>
              <w:rPr>
                <w:b w:val="0"/>
                <w:i w:val="0"/>
                <w:color w:val="64748B"/>
                <w:sz w:val="14"/>
              </w:rPr>
              <w:t>MÉNAGE</w:t>
              <w:br/>
            </w:r>
            <w:r>
              <w:rPr>
                <w:b/>
                <w:i w:val="0"/>
                <w:color w:val="1F6FEB"/>
                <w:sz w:val="18"/>
              </w:rPr>
              <w:t>42-55-91-06</w:t>
            </w:r>
          </w:p>
        </w:tc>
        <w:tc>
          <w:tcPr>
            <w:tcW w:type="dxa" w:w="3551"/>
            <w:shd w:fill="F8FAFC"/>
          </w:tcPr>
          <w:p>
            <w:r>
              <w:rPr>
                <w:b w:val="0"/>
                <w:i w:val="0"/>
                <w:color w:val="64748B"/>
                <w:sz w:val="14"/>
              </w:rPr>
              <w:t>CHEF DE MÉNAGE</w:t>
              <w:br/>
            </w:r>
            <w:r>
              <w:rPr>
                <w:b/>
                <w:i w:val="0"/>
                <w:sz w:val="18"/>
              </w:rPr>
              <w:t>SALOUM DIANE</w:t>
            </w:r>
          </w:p>
        </w:tc>
      </w:tr>
      <w:tr>
        <w:tc>
          <w:tcPr>
            <w:tcW w:type="dxa" w:w="3551"/>
            <w:shd w:fill="F8FAFC"/>
          </w:tcPr>
          <w:p>
            <w:r>
              <w:rPr>
                <w:b w:val="0"/>
                <w:i w:val="0"/>
                <w:color w:val="64748B"/>
                <w:sz w:val="14"/>
              </w:rPr>
              <w:t>TÉLÉPHONE CM</w:t>
              <w:br/>
            </w:r>
            <w:r>
              <w:rPr>
                <w:b/>
                <w:i w:val="0"/>
                <w:sz w:val="18"/>
              </w:rPr>
              <w:t>77 450 27 96</w:t>
            </w:r>
          </w:p>
        </w:tc>
        <w:tc>
          <w:tcPr>
            <w:tcW w:type="dxa" w:w="3551"/>
            <w:shd w:fill="F8FAFC"/>
          </w:tcPr>
          <w:p>
            <w:r>
              <w:rPr>
                <w:b w:val="0"/>
                <w:i w:val="0"/>
                <w:color w:val="64748B"/>
                <w:sz w:val="14"/>
              </w:rPr>
              <w:t>LOCALISATION</w:t>
              <w:br/>
            </w:r>
            <w:r>
              <w:rPr>
                <w:b/>
                <w:i w:val="0"/>
                <w:sz w:val="18"/>
              </w:rPr>
              <w:t>WEYNDE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EQ23_enq4_v2  (DAME NIANG)</w:t>
            </w:r>
          </w:p>
        </w:tc>
        <w:tc>
          <w:tcPr>
            <w:tcW w:type="dxa" w:w="3551"/>
            <w:shd w:fill="F8FAFC"/>
          </w:tcPr>
          <w:p>
            <w:r>
              <w:rPr>
                <w:b w:val="0"/>
                <w:i w:val="0"/>
                <w:color w:val="64748B"/>
                <w:sz w:val="14"/>
              </w:rPr>
              <w:t>SUPERVISEUR</w:t>
              <w:br/>
            </w:r>
            <w:r>
              <w:rPr>
                <w:b/>
                <w:i w:val="0"/>
                <w:sz w:val="18"/>
              </w:rPr>
              <w:t>DAME NIANG</w:t>
            </w:r>
          </w:p>
        </w:tc>
        <w:tc>
          <w:tcPr>
            <w:tcW w:type="dxa" w:w="3551"/>
            <w:shd w:fill="F8FAFC"/>
          </w:tcPr>
          <w:p>
            <w:r>
              <w:rPr>
                <w:b w:val="0"/>
                <w:i w:val="0"/>
                <w:color w:val="64748B"/>
                <w:sz w:val="14"/>
              </w:rPr>
              <w:t>STATUT</w:t>
              <w:br/>
            </w:r>
            <w:r>
              <w:rPr>
                <w:b/>
                <w:i w:val="0"/>
                <w:sz w:val="18"/>
              </w:rPr>
              <w:t>2  ·  1ʳᵉ visite : —</w:t>
            </w:r>
          </w:p>
        </w:tc>
      </w:tr>
    </w:tbl>
    <w:p/>
    <w:p>
      <w:r>
        <w:rPr>
          <w:b/>
          <w:i w:val="0"/>
          <w:color w:val="1F6FEB"/>
          <w:sz w:val="22"/>
        </w:rPr>
        <w:t>⚠ INCOHÉRENCES À CORRIGER (26)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(8),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p/>
    <w:p>
      <w:r>
        <w:rPr>
          <w:b/>
          <w:i w:val="0"/>
          <w:color w:val="1F6FEB"/>
          <w:sz w:val="22"/>
        </w:rPr>
        <w:t>💬 COMMENTAIRES SUPERVISEUR / ENQUÊTEUR (1)</w:t>
      </w:r>
    </w:p>
    <w:p>
      <w:pPr>
        <w:pStyle w:val="ListBullet"/>
      </w:pPr>
      <w:r>
        <w:rPr>
          <w:b w:val="0"/>
          <w:i w:val="0"/>
          <w:color w:val="64748B"/>
          <w:sz w:val="16"/>
        </w:rPr>
        <w:t xml:space="preserve">[2026-06-21 19:47:04] </w:t>
      </w:r>
      <w:r>
        <w:rPr>
          <w:b/>
          <w:i w:val="0"/>
          <w:color w:val="1F6FEB"/>
          <w:sz w:val="16"/>
        </w:rPr>
        <w:t xml:space="preserve">EQ23_enq4_v2 </w:t>
      </w:r>
      <w:r>
        <w:rPr>
          <w:b w:val="0"/>
          <w:i w:val="0"/>
          <w:color w:val="64748B"/>
          <w:sz w:val="16"/>
        </w:rPr>
        <w:t xml:space="preserve">sur @@Completed : </w:t>
      </w:r>
      <w:r>
        <w:rPr>
          <w:b w:val="0"/>
          <w:i w:val="0"/>
          <w:sz w:val="17"/>
        </w:rPr>
        <w:t>non utilisé</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