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06-45-58-26</w:t>
      </w:r>
    </w:p>
    <w:p>
      <w:r>
        <w:rPr>
          <w:b w:val="0"/>
          <w:i w:val="0"/>
          <w:color w:val="64748B"/>
          <w:sz w:val="18"/>
        </w:rPr>
        <w:t>Enquêteur : EQ23_enq1_v2 (SODA FALL)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06-45-58-26</w:t>
            </w:r>
          </w:p>
        </w:tc>
        <w:tc>
          <w:tcPr>
            <w:tcW w:type="dxa" w:w="3551"/>
            <w:shd w:fill="F8FAFC"/>
          </w:tcPr>
          <w:p>
            <w:r>
              <w:rPr>
                <w:b w:val="0"/>
                <w:i w:val="0"/>
                <w:color w:val="64748B"/>
                <w:sz w:val="14"/>
              </w:rPr>
              <w:t>CHEF DE MÉNAGE</w:t>
              <w:br/>
            </w:r>
            <w:r>
              <w:rPr>
                <w:b/>
                <w:i w:val="0"/>
                <w:sz w:val="18"/>
              </w:rPr>
              <w:t>IBOU NDAO</w:t>
            </w:r>
          </w:p>
        </w:tc>
      </w:tr>
      <w:tr>
        <w:tc>
          <w:tcPr>
            <w:tcW w:type="dxa" w:w="3551"/>
            <w:shd w:fill="F8FAFC"/>
          </w:tcPr>
          <w:p>
            <w:r>
              <w:rPr>
                <w:b w:val="0"/>
                <w:i w:val="0"/>
                <w:color w:val="64748B"/>
                <w:sz w:val="14"/>
              </w:rPr>
              <w:t>TÉLÉPHONE CM</w:t>
              <w:br/>
            </w:r>
            <w:r>
              <w:rPr>
                <w:b/>
                <w:i w:val="0"/>
                <w:sz w:val="18"/>
              </w:rPr>
              <w:t>77 985 17 32</w:t>
            </w:r>
          </w:p>
        </w:tc>
        <w:tc>
          <w:tcPr>
            <w:tcW w:type="dxa" w:w="3551"/>
            <w:shd w:fill="F8FAFC"/>
          </w:tcPr>
          <w:p>
            <w:r>
              <w:rPr>
                <w:b w:val="0"/>
                <w:i w:val="0"/>
                <w:color w:val="64748B"/>
                <w:sz w:val="14"/>
              </w:rPr>
              <w:t>LOCALISATION</w:t>
              <w:br/>
            </w:r>
            <w:r>
              <w:rPr>
                <w:b/>
                <w:i w:val="0"/>
                <w:sz w:val="18"/>
              </w:rPr>
              <w:t>KEBE KEUR BABOU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2026-06-24T10:11:23</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ANTHIA NDAO 1 diffère de celui donné par ANTHIA NDAO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SALANE diffère de celui donné par FATOU SALANE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NDAO diffère de celui donné par OUSMANE NDAO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ANTHIA NDAO 1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IBRAHIMA NDAO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(125 kg), des quantités offertes (0 kg),  des quantités vendus (0 kg) et des quantités en stock (30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ANTHIA NDAO2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OUSMANE NDAO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ANTHIA NDAO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SALANE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KHADY NDAO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NDAO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grillées décortiquées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fumé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Citron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Guiss est Maison vosin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Madd, Zaban (Fole)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Oignon frais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yaboye ou obo (sardinelle) est Maison vosin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Riz importé brisé est Kaffrine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(1621.622 Fcfa) de Huile de palme raffinée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Soumbala/ poudre  (nététou)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Sel en Sac (25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NDAO (150000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Ndiayène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enfants 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femmes 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(Pas inclure les uniformes scolaires) 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Vaisselle: assiettes, couteau, fourchette, cuillère, gobelets, verres, etc est Kaffrine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OUSMANE NDAO pour la main-d'oeuvre non-familiale sur la parcelle PARCELLE FRUIT D'OSEILLE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NDAO pour la main-d'oeuvre non-familiale sur la parcelle PARCELLE FRUIT D'OSEILLE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FRUIT D'OSEILLE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FRUIT D'OSEILLE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OUSMANE NDAO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NDAO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(1000 FCFA pour 4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FRUIT D'OSEILLE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ANTHIA NDAO 1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ANTHIA NDAO2 est Etudiant/Elève de la 4.21 mais ANTHIA NDAO2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ANTHIA NDAO 1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ANTHIA NDAO 1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OUSMANE NDAO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OUSMANE NDAO a comme taille 6 personnes dont ils vivent à KAFFRINE Rural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[2026-06-29 21:12:59] </w:t>
      </w:r>
      <w:r>
        <w:rPr>
          <w:b/>
          <w:i w:val="0"/>
          <w:color w:val="1F6FEB"/>
          <w:sz w:val="16"/>
        </w:rPr>
        <w:t xml:space="preserve">Thimbane_v2 </w:t>
      </w:r>
      <w:r>
        <w:rPr>
          <w:b w:val="0"/>
          <w:i w:val="0"/>
          <w:color w:val="64748B"/>
          <w:sz w:val="16"/>
        </w:rPr>
        <w:t xml:space="preserve">sur @@RejectedBySupervisor : </w:t>
      </w:r>
      <w:r>
        <w:rPr>
          <w:b w:val="0"/>
          <w:i w:val="0"/>
          <w:sz w:val="17"/>
        </w:rPr>
        <w:t>Revoir la question 0.19. Revoir la question 1.41 d’Anthia Ndao. Khady Ndao doit répondre « Oui » à la question 13.13, puisqu’elle a répondu « Oui » à la question 3.05. Revoir la question 4.12 d’Ousmane : il est conducteur de voiture. Le ménage ne dispose pas de lit?</w:t>
      </w:r>
    </w:p>
    <w:p>
      <w:pPr>
        <w:pStyle w:val="ListBullet"/>
      </w:pPr>
      <w:r>
        <w:rPr>
          <w:b w:val="0"/>
          <w:i w:val="0"/>
          <w:color w:val="64748B"/>
          <w:sz w:val="16"/>
        </w:rPr>
        <w:t xml:space="preserve">[2026-06-29 23:05:59] </w:t>
      </w:r>
      <w:r>
        <w:rPr>
          <w:b/>
          <w:i w:val="0"/>
          <w:color w:val="1F6FEB"/>
          <w:sz w:val="16"/>
        </w:rPr>
        <w:t xml:space="preserve">EQ23_enq1_v2 </w:t>
      </w:r>
      <w:r>
        <w:rPr>
          <w:b w:val="0"/>
          <w:i w:val="0"/>
          <w:color w:val="64748B"/>
          <w:sz w:val="16"/>
        </w:rPr>
        <w:t xml:space="preserve">sur @@Completed : </w:t>
      </w:r>
      <w:r>
        <w:rPr>
          <w:b w:val="0"/>
          <w:i w:val="0"/>
          <w:sz w:val="17"/>
        </w:rPr>
        <w:t>Mr IBOU NDAO LE PÉRE DE OUSMANE NDAO L’ACTUEL CHEF DE MENAGE EST DÉCÉDÉ.(0.19. LA QUESTION 3.05 CONCERNE LA SANTÉ. ALORS  QUE LA QUESTION 13.13 CONCERNE LES TRANSFERTS .JE NE VOIS PAS LE RAPPORT .LE MENAGE N A PAS DE LIT. IL A SUBIT UNE INCENDIE QUI A DETRUIT TOUS SES BIENS ET LE GRENIER EN PLUS.</w:t>
      </w:r>
    </w:p>
    <w:p>
      <w:pPr>
        <w:pStyle w:val="ListBullet"/>
      </w:pPr>
      <w:r>
        <w:rPr>
          <w:b w:val="0"/>
          <w:i w:val="0"/>
          <w:color w:val="64748B"/>
          <w:sz w:val="16"/>
        </w:rPr>
        <w:t xml:space="preserve">[2026-07-02 20:56:41] </w:t>
      </w:r>
      <w:r>
        <w:rPr>
          <w:b/>
          <w:i w:val="0"/>
          <w:color w:val="1F6FEB"/>
          <w:sz w:val="16"/>
        </w:rPr>
        <w:t xml:space="preserve">EQ23_enq1_v2 </w:t>
      </w:r>
      <w:r>
        <w:rPr>
          <w:b w:val="0"/>
          <w:i w:val="0"/>
          <w:color w:val="64748B"/>
          <w:sz w:val="16"/>
        </w:rPr>
        <w:t xml:space="preserve">sur @@Completed : </w:t>
      </w:r>
      <w:r>
        <w:rPr>
          <w:b w:val="0"/>
          <w:i w:val="0"/>
          <w:sz w:val="17"/>
        </w:rPr>
        <w:t>Je ne sais pas où se situe le problème à corriger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