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39-64-44-74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39-64-44-74</w:t>
            </w:r>
          </w:p>
        </w:tc>
        <w:tc>
          <w:tcPr>
            <w:tcW w:type="dxa" w:w="3551"/>
            <w:shd w:fill="F8FAFC"/>
          </w:tcPr>
          <w:p>
            <w:r>
              <w:rPr>
                <w:b w:val="0"/>
                <w:i w:val="0"/>
                <w:color w:val="64748B"/>
                <w:sz w:val="14"/>
              </w:rPr>
              <w:t>CHEF DE MÉNAGE</w:t>
              <w:br/>
            </w:r>
            <w:r>
              <w:rPr>
                <w:b/>
                <w:i w:val="0"/>
                <w:sz w:val="18"/>
              </w:rPr>
              <w:t>ABDOU KHADRE THIOUNE</w:t>
            </w:r>
          </w:p>
        </w:tc>
      </w:tr>
      <w:tr>
        <w:tc>
          <w:tcPr>
            <w:tcW w:type="dxa" w:w="3551"/>
            <w:shd w:fill="F8FAFC"/>
          </w:tcPr>
          <w:p>
            <w:r>
              <w:rPr>
                <w:b w:val="0"/>
                <w:i w:val="0"/>
                <w:color w:val="64748B"/>
                <w:sz w:val="14"/>
              </w:rPr>
              <w:t>TÉLÉPHONE CM</w:t>
              <w:br/>
            </w:r>
            <w:r>
              <w:rPr>
                <w:b/>
                <w:i w:val="0"/>
                <w:sz w:val="18"/>
              </w:rPr>
              <w:t>77 531 23 67</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2026-06-21T11:03:43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THIOUNE diffère de celui donné par ABDOU KHADRE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THIOUNE diffère de celui donné par AIDA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SECK diffère de celui donné par MARAME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SAMB diffère de celui donné par MAREME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MBAYE diffère de celui donné par SOKHNA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BARA THIOUNE ou l'année à laquelle BARA THIOUNE a fréquenté l'école pour la dernière fois (2022) le dernier diplome de BARA THIOUNE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NDIOBA THIOUNE ou l'année à laquelle NDIOBA THIOUNE a fréquenté l'école pour la dernière fois (2022) le dernier diplome de NDIOBA THIOUNE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AIDA THIOUNE s'est consulté la première fois pour cette maladie (Diabète) chez un médecin spécialiste et vous dites que  AIDA THIOUNE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DAOUDA THIOUNE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DAOUDA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TIOUNE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DJILLY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 MBAYE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KEITA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DJILLY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SENY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 prière de renseignés toutes les questions liées à ( AIDA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THIOUNE ), prière de renseignés toutes les questions liées à ( BARA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BARA THIOUNE,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MARAME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THIOUNE ), prière de renseignés toutes les questions liées à ( BARA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BARA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THIOUNE ), prière de renseignés toutes les questions liées à ( BARA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KHADRE THIOUNE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THIOUNE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THIOUNE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GALLAS THIOUNE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THIOUNE ), prière de renseignés toutes les questions liées à ( BARA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THIOUNE (4000 Fcfa) au cours de 12 derniers mois de Achat d’accessoires numériques (casque audio, écouteurs, haut-parleurs Bluetooth, etc.)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ARAME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TIOUNE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DJILLY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GALLAS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MBACKE THIOUNE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MBACKE THIOUNE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FATOU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Tas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[2026-06-23 11:09:55] </w:t>
      </w:r>
      <w:r>
        <w:rPr>
          <w:b/>
          <w:i w:val="0"/>
          <w:color w:val="1F6FEB"/>
          <w:sz w:val="16"/>
        </w:rPr>
        <w:t xml:space="preserve">EQ24_enq1_v2 </w:t>
      </w:r>
      <w:r>
        <w:rPr>
          <w:b w:val="0"/>
          <w:i w:val="0"/>
          <w:color w:val="64748B"/>
          <w:sz w:val="16"/>
        </w:rPr>
        <w:t xml:space="preserve">sur s06q01 : </w:t>
      </w:r>
      <w:r>
        <w:rPr>
          <w:b w:val="0"/>
          <w:i w:val="0"/>
          <w:sz w:val="17"/>
        </w:rPr>
        <w:t>" ."</w:t>
      </w:r>
    </w:p>
    <w:p>
      <w:pPr>
        <w:pStyle w:val="ListBullet"/>
      </w:pPr>
      <w:r>
        <w:rPr>
          <w:b w:val="0"/>
          <w:i w:val="0"/>
          <w:color w:val="64748B"/>
          <w:sz w:val="16"/>
        </w:rPr>
        <w:t xml:space="preserve">[2026-06-28 15:43:42] </w:t>
      </w:r>
      <w:r>
        <w:rPr>
          <w:b/>
          <w:i w:val="0"/>
          <w:color w:val="1F6FEB"/>
          <w:sz w:val="16"/>
        </w:rPr>
        <w:t xml:space="preserve">EQ24_enq1_v2 </w:t>
      </w:r>
      <w:r>
        <w:rPr>
          <w:b w:val="0"/>
          <w:i w:val="0"/>
          <w:color w:val="64748B"/>
          <w:sz w:val="16"/>
        </w:rPr>
        <w:t xml:space="preserve">sur s07bq03a_1 : </w:t>
      </w:r>
      <w:r>
        <w:rPr>
          <w:b w:val="0"/>
          <w:i w:val="0"/>
          <w:sz w:val="17"/>
        </w:rPr>
        <w:t>JE CONFIRME LA VALEUR C'EST 122 miche de pain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