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81-80-69-09</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81-80-69-09</w:t>
            </w:r>
          </w:p>
        </w:tc>
        <w:tc>
          <w:tcPr>
            <w:tcW w:type="dxa" w:w="3551"/>
            <w:shd w:fill="F8FAFC"/>
          </w:tcPr>
          <w:p>
            <w:r>
              <w:rPr>
                <w:b w:val="0"/>
                <w:i w:val="0"/>
                <w:color w:val="64748B"/>
                <w:sz w:val="14"/>
              </w:rPr>
              <w:t>CHEF DE MÉNAGE</w:t>
              <w:br/>
            </w:r>
            <w:r>
              <w:rPr>
                <w:b/>
                <w:i w:val="0"/>
                <w:sz w:val="18"/>
              </w:rPr>
              <w:t>MOR NIANG</w:t>
            </w:r>
          </w:p>
        </w:tc>
      </w:tr>
      <w:tr>
        <w:tc>
          <w:tcPr>
            <w:tcW w:type="dxa" w:w="3551"/>
            <w:shd w:fill="F8FAFC"/>
          </w:tcPr>
          <w:p>
            <w:r>
              <w:rPr>
                <w:b w:val="0"/>
                <w:i w:val="0"/>
                <w:color w:val="64748B"/>
                <w:sz w:val="14"/>
              </w:rPr>
              <w:t>TÉLÉPHONE CM</w:t>
              <w:br/>
            </w:r>
            <w:r>
              <w:rPr>
                <w:b/>
                <w:i w:val="0"/>
                <w:sz w:val="18"/>
              </w:rPr>
              <w:t>77 671 50 50</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2026-06-20T11:31:14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NDONGO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MOR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ANTA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SOKHNA NIANG ou l'année à laquelle NDEYE SOKHNA NIANG a fréquenté l'école pour la dernière fois (.) le dernier diplome de NDEYE SOKHNA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NIANG diffère de celui donné par ARAME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NIANG diffère de celui donné par FAMA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BAYE NDONGO NIANG ou l'année à laquelle BAYE NDONGO NIANG a fréquenté l'école pour la dernière fois (.) le dernier diplome de BAYE NDONGO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MAME MOR NIANG ou l'année à laquelle MAME MOR NIANG a fréquenté l'école pour la dernière fois (.) le dernier diplome de MAME MOR NIANG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NDONGO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MEDOUNE NIANG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ANTA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MOR NIANG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Macaroni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Petit pois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NIANG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NIANG, prière de reprendre la section agriculture du ménage MOR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 NIANG est un Professions intermédiaires de la santé non classées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bl>
    <w:p/>
    <w:p>
      <w:r>
        <w:rPr>
          <w:b/>
          <w:i w:val="0"/>
          <w:color w:val="1F6FEB"/>
          <w:sz w:val="22"/>
        </w:rPr>
        <w:t>💬 COMMENTAIRES SUPERVISEUR / ENQUÊTEUR (8)</w:t>
      </w:r>
    </w:p>
    <w:p>
      <w:pPr>
        <w:pStyle w:val="ListBullet"/>
      </w:pPr>
      <w:r>
        <w:rPr>
          <w:b w:val="0"/>
          <w:i w:val="0"/>
          <w:color w:val="64748B"/>
          <w:sz w:val="16"/>
        </w:rPr>
        <w:t xml:space="preserve">[2026-07-05 09:00:45] </w:t>
      </w:r>
      <w:r>
        <w:rPr>
          <w:b/>
          <w:i w:val="0"/>
          <w:color w:val="1F6FEB"/>
          <w:sz w:val="16"/>
        </w:rPr>
        <w:t xml:space="preserve">EQ24_enq1_v2 </w:t>
      </w:r>
      <w:r>
        <w:rPr>
          <w:b w:val="0"/>
          <w:i w:val="0"/>
          <w:color w:val="64748B"/>
          <w:sz w:val="16"/>
        </w:rPr>
        <w:t xml:space="preserve">sur s07bq03a_1 : </w:t>
      </w:r>
      <w:r>
        <w:rPr>
          <w:b w:val="0"/>
          <w:i w:val="0"/>
          <w:sz w:val="17"/>
        </w:rPr>
        <w:t>"OUI JE CONFIRME "</w:t>
      </w:r>
    </w:p>
    <w:p>
      <w:pPr>
        <w:pStyle w:val="ListBullet"/>
      </w:pPr>
      <w:r>
        <w:rPr>
          <w:b w:val="0"/>
          <w:i w:val="0"/>
          <w:color w:val="64748B"/>
          <w:sz w:val="16"/>
        </w:rPr>
        <w:t xml:space="preserve">[2026-07-05 09:06:07] </w:t>
      </w:r>
      <w:r>
        <w:rPr>
          <w:b/>
          <w:i w:val="0"/>
          <w:color w:val="1F6FEB"/>
          <w:sz w:val="16"/>
        </w:rPr>
        <w:t xml:space="preserve">EQ24_enq1_v2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[2026-07-05 09:06:25] </w:t>
      </w:r>
      <w:r>
        <w:rPr>
          <w:b/>
          <w:i w:val="0"/>
          <w:color w:val="1F6FEB"/>
          <w:sz w:val="16"/>
        </w:rPr>
        <w:t xml:space="preserve">EQ24_enq1_v2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[2026-07-05 13:59:55] </w:t>
      </w:r>
      <w:r>
        <w:rPr>
          <w:b/>
          <w:i w:val="0"/>
          <w:color w:val="1F6FEB"/>
          <w:sz w:val="16"/>
        </w:rPr>
        <w:t xml:space="preserve">EQ24_enq1_v2 </w:t>
      </w:r>
      <w:r>
        <w:rPr>
          <w:b w:val="0"/>
          <w:i w:val="0"/>
          <w:color w:val="64748B"/>
          <w:sz w:val="16"/>
        </w:rPr>
        <w:t xml:space="preserve">sur s04q51 : </w:t>
      </w:r>
      <w:r>
        <w:rPr>
          <w:b w:val="0"/>
          <w:i w:val="0"/>
          <w:sz w:val="17"/>
        </w:rPr>
        <w:t>IL A dit que c'est privée</w:t>
      </w:r>
    </w:p>
    <w:p>
      <w:pPr>
        <w:pStyle w:val="ListBullet"/>
      </w:pPr>
      <w:r>
        <w:rPr>
          <w:b w:val="0"/>
          <w:i w:val="0"/>
          <w:color w:val="64748B"/>
          <w:sz w:val="16"/>
        </w:rPr>
        <w:t xml:space="preserve">[2026-07-05 14:07:33]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[2026-07-05 14:14:04] </w:t>
      </w:r>
      <w:r>
        <w:rPr>
          <w:b/>
          <w:i w:val="0"/>
          <w:color w:val="1F6FEB"/>
          <w:sz w:val="16"/>
        </w:rPr>
        <w:t xml:space="preserve">EQ24_enq1_v2 </w:t>
      </w:r>
      <w:r>
        <w:rPr>
          <w:b w:val="0"/>
          <w:i w:val="0"/>
          <w:color w:val="64748B"/>
          <w:sz w:val="16"/>
        </w:rPr>
        <w:t xml:space="preserve">sur s02q25 : </w:t>
      </w:r>
      <w:r>
        <w:rPr>
          <w:b w:val="0"/>
          <w:i w:val="0"/>
          <w:sz w:val="17"/>
        </w:rPr>
        <w:t>IL n'as pas d'uniforme pour cette année</w:t>
      </w:r>
    </w:p>
    <w:p>
      <w:pPr>
        <w:pStyle w:val="ListBullet"/>
      </w:pPr>
      <w:r>
        <w:rPr>
          <w:b w:val="0"/>
          <w:i w:val="0"/>
          <w:color w:val="64748B"/>
          <w:sz w:val="16"/>
        </w:rPr>
        <w:t xml:space="preserve">[2026-07-05 14:15:50] </w:t>
      </w:r>
      <w:r>
        <w:rPr>
          <w:b/>
          <w:i w:val="0"/>
          <w:color w:val="1F6FEB"/>
          <w:sz w:val="16"/>
        </w:rPr>
        <w:t xml:space="preserve">EQ24_enq1_v2 </w:t>
      </w:r>
      <w:r>
        <w:rPr>
          <w:b w:val="0"/>
          <w:i w:val="0"/>
          <w:color w:val="64748B"/>
          <w:sz w:val="16"/>
        </w:rPr>
        <w:t xml:space="preserve">sur s02q25 : </w:t>
      </w:r>
      <w:r>
        <w:rPr>
          <w:b w:val="0"/>
          <w:i w:val="0"/>
          <w:sz w:val="17"/>
        </w:rPr>
        <w:t>IL N'AS PAS D'UNIFORME L'ANNEE PASSÉE</w:t>
      </w:r>
    </w:p>
    <w:p>
      <w:pPr>
        <w:pStyle w:val="ListBullet"/>
      </w:pPr>
      <w:r>
        <w:rPr>
          <w:b w:val="0"/>
          <w:i w:val="0"/>
          <w:color w:val="64748B"/>
          <w:sz w:val="16"/>
        </w:rPr>
        <w:t xml:space="preserve">[2026-07-05 14:36:13] </w:t>
      </w:r>
      <w:r>
        <w:rPr>
          <w:b/>
          <w:i w:val="0"/>
          <w:color w:val="1F6FEB"/>
          <w:sz w:val="16"/>
        </w:rPr>
        <w:t xml:space="preserve">EQ24_enq1_v2 </w:t>
      </w:r>
      <w:r>
        <w:rPr>
          <w:b w:val="0"/>
          <w:i w:val="0"/>
          <w:color w:val="64748B"/>
          <w:sz w:val="16"/>
        </w:rPr>
        <w:t xml:space="preserve">sur s02q25 : </w:t>
      </w:r>
      <w:r>
        <w:rPr>
          <w:b w:val="0"/>
          <w:i w:val="0"/>
          <w:sz w:val="17"/>
        </w:rPr>
        <w:t>ELLE N'A PAS D 'UNIFORME POUR CETTE ANNEE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