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08-70-29-48</w:t>
      </w:r>
    </w:p>
    <w:p>
      <w:r>
        <w:rPr>
          <w:b w:val="0"/>
          <w:i w:val="0"/>
          <w:color w:val="64748B"/>
          <w:sz w:val="18"/>
        </w:rPr>
        <w:t>Enquêteur : EQ24_enq4_v2 (EL HADJ FALLOU DIALLO)  ·  Équipe : EQ24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33202050989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08-70-29-48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MARIEME NGOM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70 914 82 40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MARNANE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EQ24_enq4_v2  (EL HADJ FALLOU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2026-06-17T12:01:30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(5)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Piment frais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MARIEME NGOM (2000 Fcfa) au cours de 12 derniers mois de Réparation d'appareils électroniques: TV, téléphone portable, ordinateur et accessoires, camera, lecteur CD/DVD, radio,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21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Bidon 20l taille unique de Eau minérale/filtrée en bouteille locale, cette quantité semble anormale pour une consommation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(100000 FCFA) par mois semble très élevé ou faible, peut-être que vous vous êtes trompés du choix de l'unité.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