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Ba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Sadibou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d’animaux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Comme4ce d’animaux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 FCFA qui semble élevé, prière de verifier le montant tiré de la vente (7500 FCFA) de Sésame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Oumy Ba fréquente 2ème année de Primaire mais ne sait pas écrire, prière de vérifier auprès de Oumy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