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76-00-38-52</w:t>
      </w:r>
    </w:p>
    <w:p>
      <w:r>
        <w:rPr>
          <w:b w:val="0"/>
          <w:i w:val="0"/>
          <w:color w:val="64748B"/>
          <w:sz w:val="18"/>
        </w:rPr>
        <w:t>Enquêteur : EQ25_enq2_v2 (ABDOULAYE DIONE)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76-00-38-52</w:t>
            </w:r>
          </w:p>
        </w:tc>
        <w:tc>
          <w:tcPr>
            <w:tcW w:type="dxa" w:w="3551"/>
            <w:shd w:fill="F8FAFC"/>
          </w:tcPr>
          <w:p>
            <w:r>
              <w:rPr>
                <w:b w:val="0"/>
                <w:i w:val="0"/>
                <w:color w:val="64748B"/>
                <w:sz w:val="14"/>
              </w:rPr>
              <w:t>CHEF DE MÉNAGE</w:t>
              <w:br/>
            </w:r>
            <w:r>
              <w:rPr>
                <w:b/>
                <w:i w:val="0"/>
                <w:sz w:val="18"/>
              </w:rPr>
              <w:t>YACINE BA</w:t>
            </w:r>
          </w:p>
        </w:tc>
      </w:tr>
      <w:tr>
        <w:tc>
          <w:tcPr>
            <w:tcW w:type="dxa" w:w="3551"/>
            <w:shd w:fill="F8FAFC"/>
          </w:tcPr>
          <w:p>
            <w:r>
              <w:rPr>
                <w:b w:val="0"/>
                <w:i w:val="0"/>
                <w:color w:val="64748B"/>
                <w:sz w:val="14"/>
              </w:rPr>
              <w:t>TÉLÉPHONE CM</w:t>
              <w:br/>
            </w:r>
            <w:r>
              <w:rPr>
                <w:b/>
                <w:i w:val="0"/>
                <w:sz w:val="18"/>
              </w:rPr>
              <w:t>77 839 81 39</w:t>
            </w:r>
          </w:p>
        </w:tc>
        <w:tc>
          <w:tcPr>
            <w:tcW w:type="dxa" w:w="3551"/>
            <w:shd w:fill="F8FAFC"/>
          </w:tcPr>
          <w:p>
            <w:r>
              <w:rPr>
                <w:b w:val="0"/>
                <w:i w:val="0"/>
                <w:color w:val="64748B"/>
                <w:sz w:val="14"/>
              </w:rPr>
              <w:t>LOCALISATION</w:t>
              <w:br/>
            </w:r>
            <w:r>
              <w:rPr>
                <w:b/>
                <w:i w:val="0"/>
                <w:sz w:val="18"/>
              </w:rPr>
              <w:t>boukhatou moubarack</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2026-07-02T09:50:22</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Sow diffère de celui donné par Ndeye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Woury  Ka diffère de celui donné par Woury  Ka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Woury ka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Woury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Woury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Patate douce en Morceau (Portion) (Moyen) est relativement faible par rapport aux autres prix observés dans cette zone.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Femme de ménage est pas besoin de fond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Taximane sirou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Taximane sirou est voiture d’une autre personne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Woury ka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Woury ka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Ahmadou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Bathi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5 ans.</w:t>
            </w:r>
          </w:p>
        </w:tc>
      </w:tr>
    </w:tbl>
    <w:p/>
    <w:p>
      <w:r>
        <w:rPr>
          <w:b/>
          <w:i w:val="0"/>
          <w:color w:val="1F6FEB"/>
          <w:sz w:val="22"/>
        </w:rPr>
        <w:t>💬 COMMENTAIRES SUPERVISEUR / ENQUÊTEUR (1)</w:t>
      </w:r>
    </w:p>
    <w:p>
      <w:pPr>
        <w:pStyle w:val="ListBullet"/>
      </w:pPr>
      <w:r>
        <w:rPr>
          <w:b w:val="0"/>
          <w:i w:val="0"/>
          <w:color w:val="64748B"/>
          <w:sz w:val="16"/>
        </w:rPr>
        <w:t xml:space="preserve">[2026-07-05 18:18:47] </w:t>
      </w:r>
      <w:r>
        <w:rPr>
          <w:b/>
          <w:i w:val="0"/>
          <w:color w:val="1F6FEB"/>
          <w:sz w:val="16"/>
        </w:rPr>
        <w:t xml:space="preserve">EQ25_sup_v2 </w:t>
      </w:r>
      <w:r>
        <w:rPr>
          <w:b w:val="0"/>
          <w:i w:val="0"/>
          <w:color w:val="64748B"/>
          <w:sz w:val="16"/>
        </w:rPr>
        <w:t xml:space="preserve">sur @@RejectedBySupervisor : </w:t>
      </w:r>
      <w:r>
        <w:rPr>
          <w:b w:val="0"/>
          <w:i w:val="0"/>
          <w:sz w:val="17"/>
        </w:rPr>
        <w:t>Merci de renseigner les informations de yacine Ba ancien CM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