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14-72-71-48</w:t>
      </w:r>
    </w:p>
    <w:p>
      <w:r>
        <w:rPr>
          <w:b w:val="0"/>
          <w:i w:val="0"/>
          <w:color w:val="64748B"/>
          <w:sz w:val="18"/>
        </w:rPr>
        <w:t>Enquêteur : EQ26_enq3_v2 (FATOU DIOP NUMERO un)  ·  Équipe : EQ26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91102000012</w:t>
            </w:r>
          </w:p>
        </w:tc>
        <w:tc>
          <w:tcPr>
            <w:tcW w:type="dxa" w:w="3551"/>
            <w:shd w:fill="F8FAFC"/>
          </w:tcPr>
          <w:p>
            <w:r>
              <w:rPr>
                <w:b w:val="0"/>
                <w:i w:val="0"/>
                <w:color w:val="64748B"/>
                <w:sz w:val="14"/>
              </w:rPr>
              <w:t>MÉNAGE</w:t>
              <w:br/>
            </w:r>
            <w:r>
              <w:rPr>
                <w:b/>
                <w:i w:val="0"/>
                <w:color w:val="1F6FEB"/>
                <w:sz w:val="18"/>
              </w:rPr>
              <w:t>14-72-71-48</w:t>
            </w:r>
          </w:p>
        </w:tc>
        <w:tc>
          <w:tcPr>
            <w:tcW w:type="dxa" w:w="3551"/>
            <w:shd w:fill="F8FAFC"/>
          </w:tcPr>
          <w:p>
            <w:r>
              <w:rPr>
                <w:b w:val="0"/>
                <w:i w:val="0"/>
                <w:color w:val="64748B"/>
                <w:sz w:val="14"/>
              </w:rPr>
              <w:t>CHEF DE MÉNAGE</w:t>
              <w:br/>
            </w:r>
            <w:r>
              <w:rPr>
                <w:b/>
                <w:i w:val="0"/>
                <w:sz w:val="18"/>
              </w:rPr>
              <w:t>MBAYE LABOU</w:t>
            </w:r>
          </w:p>
        </w:tc>
      </w:tr>
      <w:tr>
        <w:tc>
          <w:tcPr>
            <w:tcW w:type="dxa" w:w="3551"/>
            <w:shd w:fill="F8FAFC"/>
          </w:tcPr>
          <w:p>
            <w:r>
              <w:rPr>
                <w:b w:val="0"/>
                <w:i w:val="0"/>
                <w:color w:val="64748B"/>
                <w:sz w:val="14"/>
              </w:rPr>
              <w:t>TÉLÉPHONE CM</w:t>
              <w:br/>
            </w:r>
            <w:r>
              <w:rPr>
                <w:b/>
                <w:i w:val="0"/>
                <w:sz w:val="18"/>
              </w:rPr>
              <w:t>77 504 30 52</w:t>
            </w:r>
          </w:p>
        </w:tc>
        <w:tc>
          <w:tcPr>
            <w:tcW w:type="dxa" w:w="3551"/>
            <w:shd w:fill="F8FAFC"/>
          </w:tcPr>
          <w:p>
            <w:r>
              <w:rPr>
                <w:b w:val="0"/>
                <w:i w:val="0"/>
                <w:color w:val="64748B"/>
                <w:sz w:val="14"/>
              </w:rPr>
              <w:t>LOCALISATION</w:t>
              <w:br/>
            </w:r>
            <w:r>
              <w:rPr>
                <w:b/>
                <w:i w:val="0"/>
                <w:sz w:val="18"/>
              </w:rPr>
              <w:t>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EQ26_enq3_v2  (FATOU DIOP NUMERO un)</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2026-07-03T12:53:50</w:t>
            </w:r>
          </w:p>
        </w:tc>
      </w:tr>
    </w:tbl>
    <w:p/>
    <w:p>
      <w:r>
        <w:rPr>
          <w:b/>
          <w:i w:val="0"/>
          <w:color w:val="1F6FEB"/>
          <w:sz w:val="22"/>
        </w:rPr>
        <w:t>⚠ INCOHÉRENCES À CORRIGER (109)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 RASSOUL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AMINA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 LABOU a dit que sa mère a un niveau  alors que la mère elle-même dit qu'elle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MOUHAMETH  RASSOUL LABOU a dit que sa mère a un niveau  alors que la mère elle-même dit qu'elle a un niveau Supérieur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43700 FCFA Tous les 2 mois qui semble incohérent, Prière de vérifier les questions 11.35a et 11.35b auprès du ménage ou confirmer.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s00q11, s01q03b, s01q04b, s02q01__1, s02q02__1, s02q03__1, s02q04, s02q15</w:t>
            </w:r>
          </w:p>
        </w:tc>
        <w:tc>
          <w:tcPr>
            <w:tcW w:type="dxa" w:w="6520"/>
          </w:tcPr>
          <w:p>
            <w:r>
              <w:rPr>
                <w:b w:val="0"/>
                <w:i w:val="0"/>
                <w:sz w:val="17"/>
              </w:rPr>
              <w:t>Le temps que le ménage a réçu pour Soins gratuits pour les enfants de moins de 5 ans par jour semble incoherent. Prière de corriger.</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AMINA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MOUHAMETH  RASSOUL LABOU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(7)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AMINA LABOU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MBAYE LABOU , prière de renseignés toutes les questions liées à MBAYE LABOU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LABOU ), prière de renseignés toutes les questions liées à ( MBAYE LABOU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montant(16940 FCFA) des dépenses pour chaque visite prénatale de DIOR LABOU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DIOR LABOU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LABOU ), prière de renseignés toutes les questions liées à ( MBAYE LABOU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FATOU LABOU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FATOU LABOU ), prière de renseignés toutes les questions liées à ( FATOU LABOU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MBAYE LABOU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MBAYE LABOU ), prière de renseignés toutes les questions liées à ( MBAYE LABOU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Vinaigre de vin (Rouge) en Verre ( à thé)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MBAYE LABOU avec une taille de 7 personnes a consommé .12 Litre en taille unique de Huile de palme brute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(125 Fcfa) de Thé (Ataya) en Paquet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4 Louche traditionnelle en Moyen de Arachides décortiquées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Kg en taille unique de Mil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5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(1402000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MBAYE LABOU (282500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(12000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(26900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(1600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(3000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(17000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(40000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(1000 Fcfa) au cours de 12 derniers mois de Frais de légalisation (confection) de documents administratifs (actes d'Etat-civil, diplômes,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(13000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(24000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(31500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(45000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(5000 Fcfa) au cours de 12 derniers mois de Taxes d'habitation (immeubles bâties et non bâties)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(5500 Fcfa) au cours de 12 derniers mois de Achat d'une lampes (lampe électrique, lampe tempête, lampe torche,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MBAYE LABOU (900000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s00q27, s01q00a, s01q12, s01q13, s02q04, s03q11, s03q12, s01q01</w:t>
            </w:r>
          </w:p>
        </w:tc>
        <w:tc>
          <w:tcPr>
            <w:tcW w:type="dxa" w:w="6520"/>
          </w:tcPr>
          <w:p>
            <w:r>
              <w:rPr>
                <w:b w:val="0"/>
                <w:i w:val="0"/>
                <w:sz w:val="17"/>
              </w:rPr>
              <w:t>Les informations sur ces entrepises non agricole manquent,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s00q14, s00q16, s00q18, s01q39, s01q42__1, s01q42__2, s01q43, s02q04</w:t>
            </w:r>
          </w:p>
        </w:tc>
        <w:tc>
          <w:tcPr>
            <w:tcW w:type="dxa" w:w="6520"/>
          </w:tcPr>
          <w:p>
            <w:r>
              <w:rPr>
                <w:b w:val="0"/>
                <w:i w:val="0"/>
                <w:sz w:val="17"/>
              </w:rPr>
              <w:t>Le montant obtenus sur les services rendus par l'entreprise ##N/A## au cours des 30 derniers jours ou durant le dernier mois où l'entreprise a fonctionné n'a pas été renseigné, prière de mettre de 0 si l'entreprise n'a pas rendu de service.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 s10q48, s10q49, s10q50, s10q51, s10q52, s10q53</w:t>
            </w:r>
          </w:p>
        </w:tc>
        <w:tc>
          <w:tcPr>
            <w:tcW w:type="dxa" w:w="6520"/>
          </w:tcPr>
          <w:p>
            <w:r>
              <w:rPr>
                <w:b w:val="0"/>
                <w:i w:val="0"/>
                <w:sz w:val="17"/>
              </w:rPr>
              <w:t>Prière de renseigner les montants dans les champs (s10q46 s10q47 s10q48 s10q49 s10q50 s10q51 s10q52 s10q53 s10q54 s10q55 s10q56 s10q57), mettre 0 si l'entreprise ##N/A## n'a pas effectué des dépenses ou faire des reventes des marchandises ou des produits ou rendre de service.Cette entreprise ##N/A## dit avoir obtenu une valeur sur les marchandises vendu en etat, les marchandises vendu après transformation et les services rendus.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s01q54a, s01q54b, s02q20, s02q21, s03q53, s04q21, s04q46</w:t>
            </w:r>
          </w:p>
        </w:tc>
        <w:tc>
          <w:tcPr>
            <w:tcW w:type="dxa" w:w="6520"/>
          </w:tcPr>
          <w:p>
            <w:r>
              <w:rPr>
                <w:b w:val="0"/>
                <w:i w:val="0"/>
                <w:sz w:val="17"/>
              </w:rPr>
              <w:t>Cette entreprise ##N/A## dit avoir obtenu une valeur sur les marchandises vendu en etat et les marchandises vendu après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La main d'oeuvre sariale q'une personne a travaillée ayant travaillé dans cette entreprise ##N/A## aucours des 30 derniers jours n'est pas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reneigner toutes les informations qui lui concerne.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##N/A##, prière de renseignés toutes les questions liées à ##N/A##.</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pas encore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à Etage à FATICK Urbain ont généralement comme principal matériau du toit le/la Dalle en ciment, mais celui du ménage de MBAYE LABOU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150000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s13q12_autre</w:t>
            </w:r>
          </w:p>
        </w:tc>
        <w:tc>
          <w:tcPr>
            <w:tcW w:type="dxa" w:w="6520"/>
          </w:tcPr>
          <w:p>
            <w:r>
              <w:rPr>
                <w:b w:val="0"/>
                <w:i w:val="0"/>
                <w:sz w:val="17"/>
              </w:rPr>
              <w:t>[ssaw_autre_lien_transfert_recu] Lien parent expéditeur transfert reçu saisi en 'Autre' (s13q12_autre). Vérifier — exemples fréquents : 'cousin', 'oncle', 'niece'.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 prière de renseignés toutes les questions liées à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Abeilles, prière de renseignés toutes les questions liées à Abeilles.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Asins (Anes,  mules, mulets), prière de renseignés toutes les questions liées à Asins (Anes,  mules, mulets).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Aulacode/Agouti, prière de renseignés toutes les questions liées à Aulacode/Agouti.</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Autres volailles, prière de renseignés toutes les questions liées à Autres volailles.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Bovins, prière de renseignés toutes les questions liées à Bovins.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Camelins (Chameaux), prière de renseignés toutes les questions liées à Camelins (Chameaux).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Caprins (Chèvres), prière de renseignés toutes les questions liées à Caprins (Chèvres).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Chiens, prière de renseignés toutes les questions liées à Chiens.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Equins (Chevaux), prière de renseignés toutes les questions liées à Equins (Chevaux).</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Escargots, prière de renseignés toutes les questions liées à Escargots.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Lapins, prière de renseignés toutes les questions liées à Lapins.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Ovins (Moutons), prière de renseignés toutes les questions liées à Ovins (Moutons).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Pintades, prière de renseignés toutes les questions liées à Pintades.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Poissons, prière de renseignés toutes les questions liées à Poissons.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Porcins, prière de renseignés toutes les questions liées à Porcins.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Poules / poulets, prière de renseignés toutes les questions liées à Poules / poulets.</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(77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Litre taille unique de Huile de palme brute,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33 Verre ( à thé) taille unique de Sucre en poudre,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