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86-63-16-28</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86-63-16-28</w:t>
            </w:r>
          </w:p>
        </w:tc>
        <w:tc>
          <w:tcPr>
            <w:tcW w:type="dxa" w:w="3551"/>
            <w:shd w:fill="F8FAFC"/>
          </w:tcPr>
          <w:p>
            <w:r>
              <w:rPr>
                <w:b w:val="0"/>
                <w:i w:val="0"/>
                <w:color w:val="64748B"/>
                <w:sz w:val="14"/>
              </w:rPr>
              <w:t>CHEF DE MÉNAGE</w:t>
              <w:br/>
            </w:r>
            <w:r>
              <w:rPr>
                <w:b/>
                <w:i w:val="0"/>
                <w:sz w:val="18"/>
              </w:rPr>
              <w:t>ZAUZIANE SIMPA</w:t>
            </w:r>
          </w:p>
        </w:tc>
      </w:tr>
      <w:tr>
        <w:tc>
          <w:tcPr>
            <w:tcW w:type="dxa" w:w="3551"/>
            <w:shd w:fill="F8FAFC"/>
          </w:tcPr>
          <w:p>
            <w:r>
              <w:rPr>
                <w:b w:val="0"/>
                <w:i w:val="0"/>
                <w:color w:val="64748B"/>
                <w:sz w:val="14"/>
              </w:rPr>
              <w:t>TÉLÉPHONE CM</w:t>
              <w:br/>
            </w:r>
            <w:r>
              <w:rPr>
                <w:b/>
                <w:i w:val="0"/>
                <w:sz w:val="18"/>
              </w:rPr>
              <w:t>78 283 43 96</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2026-06-11T11:00:44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LOUIS 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LAURAINE ESTHER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MADELEINE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NELLY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VÉRONIQUE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 GRACE ENAMGNY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GISÈLE MADELEINE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JOSIANE SYMPA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 LOUIS 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 LOUIS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LOUIS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LAURAINE ESTHER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MADELEINE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NELLY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VÉRONIQUE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 GRACE ENAMGNY est Avicam,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 GRACE ENAMGNY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LAURAINE ESTHER ENAMGNY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LOUIS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NELLY ENAMGNY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GISÈLE MADELEINE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JOSIANE SYMPA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GISÈLE MADELEINE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JOSIANE SYMPA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JOSIANE SYMPA avec une taille de 7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JOSIANE SYMPA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JOSIANE SYMPA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JOSIANE SYMPA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