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58-08-07-13</w:t>
      </w:r>
    </w:p>
    <w:p>
      <w:r>
        <w:rPr>
          <w:b w:val="0"/>
          <w:i w:val="0"/>
          <w:color w:val="64748B"/>
          <w:sz w:val="18"/>
        </w:rPr>
        <w:t>Enquêteur : EQ26_enq4_v2 (AMADOU GUEYE)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58-08-07-13</w:t>
            </w:r>
          </w:p>
        </w:tc>
        <w:tc>
          <w:tcPr>
            <w:tcW w:type="dxa" w:w="3551"/>
            <w:shd w:fill="F8FAFC"/>
          </w:tcPr>
          <w:p>
            <w:r>
              <w:rPr>
                <w:b w:val="0"/>
                <w:i w:val="0"/>
                <w:color w:val="64748B"/>
                <w:sz w:val="14"/>
              </w:rPr>
              <w:t>CHEF DE MÉNAGE</w:t>
              <w:br/>
            </w:r>
            <w:r>
              <w:rPr>
                <w:b/>
                <w:i w:val="0"/>
                <w:sz w:val="18"/>
              </w:rPr>
              <w:t>MAMADOU DIOUF</w:t>
            </w:r>
          </w:p>
        </w:tc>
      </w:tr>
      <w:tr>
        <w:tc>
          <w:tcPr>
            <w:tcW w:type="dxa" w:w="3551"/>
            <w:shd w:fill="F8FAFC"/>
          </w:tcPr>
          <w:p>
            <w:r>
              <w:rPr>
                <w:b w:val="0"/>
                <w:i w:val="0"/>
                <w:color w:val="64748B"/>
                <w:sz w:val="14"/>
              </w:rPr>
              <w:t>TÉLÉPHONE CM</w:t>
              <w:br/>
            </w:r>
            <w:r>
              <w:rPr>
                <w:b/>
                <w:i w:val="0"/>
                <w:sz w:val="18"/>
              </w:rPr>
              <w:t>77 699 76 25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2026-06-23T10:49:04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DIOUF diffère de celui donné par MAMADOU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NDOUR diffère de celui donné par SEYNABOU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DIOUF ou l'année à laquelle AWA DIOUF a fréquenté l'école pour la dernière fois (.) le dernier diplome de AWA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FATICK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NDOUR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SOUKEYNA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DIOUF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DIOUF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DIOUF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caillé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DIOUF avec une taille de 6 personnes a consommé 8 Sachets en Petit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DIOUF (106300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(850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(18500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(3000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(4000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ÉLECTRICIEN BÂTIMENT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ÉLECTRICIEN BÂTIMENT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ÉLECTRICIEN BÂTIMENT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ÉLECTRICIEN BÂTIMENT7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MAMADOU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DIOUF, prière de reprendre la section agriculture du ménage MAMADOU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