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35-50-09-55</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35-50-09-55</w:t>
            </w:r>
          </w:p>
        </w:tc>
        <w:tc>
          <w:tcPr>
            <w:tcW w:type="dxa" w:w="3551"/>
            <w:shd w:fill="F8FAFC"/>
          </w:tcPr>
          <w:p>
            <w:r>
              <w:rPr>
                <w:b w:val="0"/>
                <w:i w:val="0"/>
                <w:color w:val="64748B"/>
                <w:sz w:val="14"/>
              </w:rPr>
              <w:t>CHEF DE MÉNAGE</w:t>
              <w:br/>
            </w:r>
            <w:r>
              <w:rPr>
                <w:b/>
                <w:i w:val="0"/>
                <w:sz w:val="18"/>
              </w:rPr>
              <w:t>ELHADJI IBRAHIMA DRAME</w:t>
            </w:r>
          </w:p>
        </w:tc>
      </w:tr>
      <w:tr>
        <w:tc>
          <w:tcPr>
            <w:tcW w:type="dxa" w:w="3551"/>
            <w:shd w:fill="F8FAFC"/>
          </w:tcPr>
          <w:p>
            <w:r>
              <w:rPr>
                <w:b w:val="0"/>
                <w:i w:val="0"/>
                <w:color w:val="64748B"/>
                <w:sz w:val="14"/>
              </w:rPr>
              <w:t>TÉLÉPHONE CM</w:t>
              <w:br/>
            </w:r>
            <w:r>
              <w:rPr>
                <w:b/>
                <w:i w:val="0"/>
                <w:sz w:val="18"/>
              </w:rPr>
              <w:t>77 945 68 91</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2026-07-02T15:16:08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Soukeyna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Dramé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 Hadji Ibrahima Dramé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Fama Gaye diffère de celui donné par Mame Fama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Khady Sylla diffère de celui donné par Mame Khady Sylla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 Hadji Ibrahima Dramé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Soukeyna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(49000 Fcfa) de Mariama Dramé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Dramé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Fama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Fama Gaye n'a pas fait des études dans une école formelle est preference du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Khady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Mame Fama Gaye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Sakho a eu est mal aux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Fama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Khady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El Hadji Ibrahima Dramé a fait de ce dernier crédit est démarrage d’un chantier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ELHADJI IBRAHIMA DRAME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ELHADJI IBRAHIMA DRAME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Dramé fréquente 5ème année de Primaire mais ne sait pas écrire, prière de vérifier auprès de Mariama Dramé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El Hadji Ibrahima Dramé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Hadji Ibrahima Dramé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 Hadji Ibrahima Dramé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