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19-10-01-86</w:t>
      </w:r>
    </w:p>
    <w:p>
      <w:r>
        <w:rPr>
          <w:b w:val="0"/>
          <w:i w:val="0"/>
          <w:color w:val="64748B"/>
          <w:sz w:val="18"/>
        </w:rPr>
        <w:t>Enquêteur : EQ27_enq2_v2 (ABDOU SALAM MBAYE)  ·  Équipe : EQ27  ·  Snapshot : 2026-07-07</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92203040003</w:t>
            </w:r>
          </w:p>
        </w:tc>
        <w:tc>
          <w:tcPr>
            <w:tcW w:type="dxa" w:w="3551"/>
            <w:shd w:fill="F8FAFC"/>
          </w:tcPr>
          <w:p>
            <w:r>
              <w:rPr>
                <w:b w:val="0"/>
                <w:i w:val="0"/>
                <w:color w:val="64748B"/>
                <w:sz w:val="14"/>
              </w:rPr>
              <w:t>MÉNAGE</w:t>
              <w:br/>
            </w:r>
            <w:r>
              <w:rPr>
                <w:b/>
                <w:i w:val="0"/>
                <w:color w:val="1F6FEB"/>
                <w:sz w:val="18"/>
              </w:rPr>
              <w:t>19-10-01-86</w:t>
            </w:r>
          </w:p>
        </w:tc>
        <w:tc>
          <w:tcPr>
            <w:tcW w:type="dxa" w:w="3551"/>
            <w:shd w:fill="F8FAFC"/>
          </w:tcPr>
          <w:p>
            <w:r>
              <w:rPr>
                <w:b w:val="0"/>
                <w:i w:val="0"/>
                <w:color w:val="64748B"/>
                <w:sz w:val="14"/>
              </w:rPr>
              <w:t>CHEF DE MÉNAGE</w:t>
              <w:br/>
            </w:r>
            <w:r>
              <w:rPr>
                <w:b/>
                <w:i w:val="0"/>
                <w:sz w:val="18"/>
              </w:rPr>
              <w:t>BABOU FAYE</w:t>
            </w:r>
          </w:p>
        </w:tc>
      </w:tr>
      <w:tr>
        <w:tc>
          <w:tcPr>
            <w:tcW w:type="dxa" w:w="3551"/>
            <w:shd w:fill="F8FAFC"/>
          </w:tcPr>
          <w:p>
            <w:r>
              <w:rPr>
                <w:b w:val="0"/>
                <w:i w:val="0"/>
                <w:color w:val="64748B"/>
                <w:sz w:val="14"/>
              </w:rPr>
              <w:t>TÉLÉPHONE CM</w:t>
              <w:br/>
            </w:r>
            <w:r>
              <w:rPr>
                <w:b/>
                <w:i w:val="0"/>
                <w:sz w:val="18"/>
              </w:rPr>
              <w:t>78 436 87 11</w:t>
            </w:r>
          </w:p>
        </w:tc>
        <w:tc>
          <w:tcPr>
            <w:tcW w:type="dxa" w:w="3551"/>
            <w:shd w:fill="F8FAFC"/>
          </w:tcPr>
          <w:p>
            <w:r>
              <w:rPr>
                <w:b w:val="0"/>
                <w:i w:val="0"/>
                <w:color w:val="64748B"/>
                <w:sz w:val="14"/>
              </w:rPr>
              <w:t>LOCALISATION</w:t>
              <w:br/>
            </w:r>
            <w:r>
              <w:rPr>
                <w:b/>
                <w:i w:val="0"/>
                <w:sz w:val="18"/>
              </w:rPr>
              <w:t>diagle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EQ27_enq2_v2  (ABDOU SALAM MBAYE)</w:t>
            </w:r>
          </w:p>
        </w:tc>
        <w:tc>
          <w:tcPr>
            <w:tcW w:type="dxa" w:w="3551"/>
            <w:shd w:fill="F8FAFC"/>
          </w:tcPr>
          <w:p>
            <w:r>
              <w:rPr>
                <w:b w:val="0"/>
                <w:i w:val="0"/>
                <w:color w:val="64748B"/>
                <w:sz w:val="14"/>
              </w:rPr>
              <w:t>SUPERVISEUR</w:t>
              <w:br/>
            </w:r>
            <w:r>
              <w:rPr>
                <w:b/>
                <w:i w:val="0"/>
                <w:sz w:val="18"/>
              </w:rPr>
              <w:t>ELHADJI DJIBRIL DIOUF</w:t>
            </w:r>
          </w:p>
        </w:tc>
        <w:tc>
          <w:tcPr>
            <w:tcW w:type="dxa" w:w="3551"/>
            <w:shd w:fill="F8FAFC"/>
          </w:tcPr>
          <w:p>
            <w:r>
              <w:rPr>
                <w:b w:val="0"/>
                <w:i w:val="0"/>
                <w:color w:val="64748B"/>
                <w:sz w:val="14"/>
              </w:rPr>
              <w:t>STATUT</w:t>
              <w:br/>
            </w:r>
            <w:r>
              <w:rPr>
                <w:b/>
                <w:i w:val="0"/>
                <w:sz w:val="18"/>
              </w:rPr>
              <w:t>1  ·  1ʳᵉ visite : 2026-06-24T09:31:55</w:t>
            </w:r>
          </w:p>
        </w:tc>
      </w:tr>
    </w:tbl>
    <w:p/>
    <w:p>
      <w:r>
        <w:rPr>
          <w:b/>
          <w:i w:val="0"/>
          <w:color w:val="1F6FEB"/>
          <w:sz w:val="22"/>
        </w:rPr>
        <w:t>⚠ INCOHÉRENCES À CORRIGER (165)</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modou bigue faye a dit que sa mère a un niveau  alors que la mère elle-même dit qu'elle a un niveau Secondaire 2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adama faye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adama sira faye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aliou  faye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babou sira faye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bigue faye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fatima faye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fatou bigue a dit que sa mère a un niveau  alors que la mère elle-même dit qu'elle a un niveau Secondaire 2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ibrahima sarr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macky faye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mady faye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malick faye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mariama faye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modou faye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modou sarr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mouhamed faye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ndiack faye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oumy faye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s01q22, s01q00b</w:t>
            </w:r>
          </w:p>
        </w:tc>
        <w:tc>
          <w:tcPr>
            <w:tcW w:type="dxa" w:w="6520"/>
          </w:tcPr>
          <w:p>
            <w:r>
              <w:rPr>
                <w:b w:val="0"/>
                <w:i w:val="0"/>
                <w:sz w:val="17"/>
              </w:rPr>
              <w:t>Incohérence!! Le nombre d'année (9999) que bigue thiang a vécu dans la localité est superieur à son âge (32) ou ne sait pas.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s01q22, s01q00b</w:t>
            </w:r>
          </w:p>
        </w:tc>
        <w:tc>
          <w:tcPr>
            <w:tcW w:type="dxa" w:w="6520"/>
          </w:tcPr>
          <w:p>
            <w:r>
              <w:rPr>
                <w:b w:val="0"/>
                <w:i w:val="0"/>
                <w:sz w:val="17"/>
              </w:rPr>
              <w:t>Incohérence!! Le nombre d'année (9999) que fatou sene a vécu dans la localité est superieur à son âge (71) ou ne sait pas.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Prière de corriger.incoherent! Le nombre de personnes declaré dans le ménage en 0.29 est de 42 personnes et la taille du ménage est de 40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s00q10, s01q35, s01q36, s01q37, s02q04, s02q15, s01q00b, s02q17_code</w:t>
            </w:r>
          </w:p>
        </w:tc>
        <w:tc>
          <w:tcPr>
            <w:tcW w:type="dxa" w:w="6520"/>
          </w:tcPr>
          <w:p>
            <w:r>
              <w:rPr>
                <w:b w:val="0"/>
                <w:i w:val="0"/>
                <w:sz w:val="17"/>
              </w:rPr>
              <w:t>Avertissement!!! L'âge (18 ans) de ndiack faye avec son niveau d'étude (6ème année Primaire) semble incoherent, veuillez confirmer cette information avec le QG ou corriger l'incohérence.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(19 ans) de modou faye ou l'année à laquelle modou faye a fréquenté l'école pour la dernière fois (.) le dernier diplome de modou faye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(15 ans) de oumy faye ou l'année à laquelle oumy faye a fréquenté l'école pour la dernière fois (.) le dernier diplome de oumy faye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aissatou diallo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Incoherent!!! Le niveau d'études suivi par fatou bigue  au cours de l'année 2024/2025 est Primaire ou son niveau d'études le plus élevé atteint est  mais il déclare en 2.11 qu'il a obtenu comme résultat le Diplômé, études achevées.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corriger cette incoherence en 2.11.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babou faye diffère de celui donné par babou faye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dieynaba sene diffère de celui donné par dieynaba sene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diodio dieng diffère de celui donné par diodio dieng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fatou sene diffère de celui donné par fatou sene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ibou faye diffère de celui donné par ibou faye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s01q03a, s01q03b, s01q03c, s01q06, s02q04, s04q35b, s01q00b, s04q35e_code</w:t>
            </w:r>
          </w:p>
        </w:tc>
        <w:tc>
          <w:tcPr>
            <w:tcW w:type="dxa" w:w="6520"/>
          </w:tcPr>
          <w:p>
            <w:r>
              <w:rPr>
                <w:b w:val="0"/>
                <w:i w:val="0"/>
                <w:sz w:val="17"/>
              </w:rPr>
              <w:t>Incoherent!!! ibou faye est un(e) Instituteurs, enseignement primaire et declare n'avoir pas fait d'école formelle, prière de vérifier cette incohérence auprès de l'enquté pour corriger.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ndiaga faye diffère de celui donné par ndiaga faye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ousmane faye diffère de celui donné par ousmane faye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fatou  faye a  fréquenté l'école est 9999.</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 s02q20, s02q21, s02q22, s03q37__4, s03q39a, s03q39b, s03q39c</w:t>
            </w:r>
          </w:p>
        </w:tc>
        <w:tc>
          <w:tcPr>
            <w:tcW w:type="dxa" w:w="6520"/>
          </w:tcPr>
          <w:p>
            <w:r>
              <w:rPr>
                <w:b w:val="0"/>
                <w:i w:val="0"/>
                <w:sz w:val="17"/>
              </w:rPr>
              <w:t>Incoherent! bigue thiang Bénéficie de CMU et les actes couverts sont différents de tiers payant.</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s01q07, s01q08, s02q20, s02q22, s03q07, s02q29, s04q19, s13q02</w:t>
            </w:r>
          </w:p>
        </w:tc>
        <w:tc>
          <w:tcPr>
            <w:tcW w:type="dxa" w:w="6520"/>
          </w:tcPr>
          <w:p>
            <w:r>
              <w:rPr>
                <w:b w:val="0"/>
                <w:i w:val="0"/>
                <w:sz w:val="17"/>
              </w:rPr>
              <w:t>Avertissement!! Le montant supporté (36000 FCFA) par le ménage pour cette source d’énergie (Gaz) à FATICK Rural au cours des 30 derniers jours semble incoherent, prière de confirmer ou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s01q36, s01q38, s04q24, s02q13, s11q35a, s11q35b_code</w:t>
            </w:r>
          </w:p>
        </w:tc>
        <w:tc>
          <w:tcPr>
            <w:tcW w:type="dxa" w:w="6520"/>
          </w:tcPr>
          <w:p>
            <w:r>
              <w:rPr>
                <w:b w:val="0"/>
                <w:i w:val="0"/>
                <w:sz w:val="17"/>
              </w:rPr>
              <w:t>Le montant de la dernière facture d'électricité est de 50000 FCFA Tous les 2 mois qui semble incohérent, Prière de vérifier les questions 11.35a et 11.35b auprès du ménage ou confirmer.</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w:t>
            </w:r>
          </w:p>
        </w:tc>
        <w:tc>
          <w:tcPr>
            <w:tcW w:type="dxa" w:w="6520"/>
          </w:tcPr>
          <w:p>
            <w:r>
              <w:rPr>
                <w:b w:val="0"/>
                <w:i w:val="0"/>
                <w:sz w:val="17"/>
              </w:rPr>
              <w:t>Attention ! Vous avez déclaré en s01q00 que le répondant est la personne elle-même, or modou bigue faye est trop jeune (4 ans) pour fournir des informations correctes.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refaire la section 1 pour modou bigue faye en demandant à un adulte de répondre aux questions à sa place.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modou bigue faye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absa faye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adama faye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adama sira faye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aliou  faye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babou faye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babou sira faye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bigue faye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fatima faye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fatou  faye 1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fatou  faye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fatou bigue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ibou faye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ibrahima faye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ibrahima sarr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macky faye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madjiguene faye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mady faye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malick faye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mariama faye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modou faye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modou sarr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mouhamed dieyna faye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mouhamed faye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ndiack faye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ndiaga faye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nguenar faye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nini faye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oumy faye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ousmane faye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rama faye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sira ousmane faye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s01q41a, s01q00b</w:t>
            </w:r>
          </w:p>
        </w:tc>
        <w:tc>
          <w:tcPr>
            <w:tcW w:type="dxa" w:w="6520"/>
          </w:tcPr>
          <w:p>
            <w:r>
              <w:rPr>
                <w:b w:val="0"/>
                <w:i w:val="0"/>
                <w:sz w:val="17"/>
              </w:rPr>
              <w:t>Prière de corriger.Attention ! Le montant (10000 Fcfa) dépensé ou reçu en cadeau pour les recharges internet ou de forfaits de données mobiles(hors appels vocaux), aucours des 30 derniers jours de  bigue thiang est relativement élevé par rapport aux autres montants depansés observés dans cette zone.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le montant payé pour les frais de scolarité ( 20000 FCFA) de bigue faye  qui fréquente 2ème année de Primaire semble faible.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Veuillez verifier cette information auprès de l'enquêté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s01q64, s00q04, s02q20, s02q25, s01q00b, s02q17_2, s02q15_2</w:t>
            </w:r>
          </w:p>
        </w:tc>
        <w:tc>
          <w:tcPr>
            <w:tcW w:type="dxa" w:w="6520"/>
          </w:tcPr>
          <w:p>
            <w:r>
              <w:rPr>
                <w:b w:val="0"/>
                <w:i w:val="0"/>
                <w:sz w:val="17"/>
              </w:rPr>
              <w:t>Dans les milieux ruraux les frais d'uniformes de bigue faye qui fréquente 2ème année de Primaire sont peut-être obligatoire et sont payés aussi dans les écoles privés, prière de verifier pour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 Le frais de scolarité (20000 Fcfa) de bigue faye en 2ème année de Primaire est relativement élevé par rapport aux autres frais de scolarités observés dans cette zone.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le montant payé pour les frais de scolarité ( 35 FCFA) de ndiack faye  qui fréquente 6ème année de Primaire semble faible.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s01q64, s00q04, s02q20, s02q25, s01q00b, s02q17_2, s02q15_2</w:t>
            </w:r>
          </w:p>
        </w:tc>
        <w:tc>
          <w:tcPr>
            <w:tcW w:type="dxa" w:w="6520"/>
          </w:tcPr>
          <w:p>
            <w:r>
              <w:rPr>
                <w:b w:val="0"/>
                <w:i w:val="0"/>
                <w:sz w:val="17"/>
              </w:rPr>
              <w:t>Dans les milieux ruraux les frais d'uniformes de ndiack faye qui fréquente 6ème année de Primaire sont peut-être obligatoire et sont payés aussi dans les écoles privés, prière de verifier pour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s01q64, s00q04, s02q20, s02q25, s01q00b, s02q17_2, s02q15_2</w:t>
            </w:r>
          </w:p>
        </w:tc>
        <w:tc>
          <w:tcPr>
            <w:tcW w:type="dxa" w:w="6520"/>
          </w:tcPr>
          <w:p>
            <w:r>
              <w:rPr>
                <w:b w:val="0"/>
                <w:i w:val="0"/>
                <w:sz w:val="17"/>
              </w:rPr>
              <w:t>Dans les milieux ruraux les frais d'uniformes de aliou  faye qui fréquente 3ème année de Primaire sont peut-être obligatoire et sont payés aussi dans les écoles privés, prière de verifier pour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 Le frais de scolarité (35000 Fcfa) de aliou  faye en 3ème année de Primaire est relativement élevé par rapport aux autres frais de scolarités observés dans cette zone.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s01q64, s00q04, s02q20, s02q25, s01q00b, s02q17_2, s02q15_2</w:t>
            </w:r>
          </w:p>
        </w:tc>
        <w:tc>
          <w:tcPr>
            <w:tcW w:type="dxa" w:w="6520"/>
          </w:tcPr>
          <w:p>
            <w:r>
              <w:rPr>
                <w:b w:val="0"/>
                <w:i w:val="0"/>
                <w:sz w:val="17"/>
              </w:rPr>
              <w:t>Dans les milieux ruraux les frais d'uniformes de modou faye qui fréquente 2ème année de Secondaire 1 (Moyen) Général sont peut-être obligatoire et sont payés aussi dans les écoles privés, prière de verifier pour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 Le frais de scolarité (35000 Fcfa) de modou faye en 2ème année de Secondaire 1 (Moyen) Général est relativement élevé par rapport aux autres frais de scolarités observés dans cette zone.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s01q64, s00q04, s02q20, s02q25, s01q00b, s02q17_2, s02q15_2</w:t>
            </w:r>
          </w:p>
        </w:tc>
        <w:tc>
          <w:tcPr>
            <w:tcW w:type="dxa" w:w="6520"/>
          </w:tcPr>
          <w:p>
            <w:r>
              <w:rPr>
                <w:b w:val="0"/>
                <w:i w:val="0"/>
                <w:sz w:val="17"/>
              </w:rPr>
              <w:t>Dans les milieux ruraux les frais d'uniformes de oumy faye qui fréquente 6ème année de Primaire sont peut-être obligatoire et sont payés aussi dans les écoles privés, prière de verifier pour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 Le frais de scolarité (35000 Fcfa) de oumy faye en 6ème année de Primaire est relativement élevé par rapport aux autres frais de scolarités observés dans cette zone.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macky faye , prière de renseignés toutes les questions liées à macky faye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aissatou diallo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babou faye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dieynaba sene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diodio dieng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fatou sene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ibou faye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ndiaga faye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ousmane faye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babou sira faye n'a pas fait des études dans une école formelle est il n'a pas 7ans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fatou  faye n'a pas été à l'école entre 2024/2025 est pas de place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fatou  faye pour avoir l'année exacte.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dieynaba sene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sira faye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(4 jours) que diodio dieng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(4 jours) que mbayang ngom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(5 jours) que ibou faye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modou faye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ndiack faye dans l'emploi au cours des 12 derniers mois semble faible, veuillez corriger s'il vous plait ou comfirmer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BABOU FAYE (455000 Fcfa) de la fête de Gamou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BABOU FAYE (500000 Fcfa) de la fête de Baptêmes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BABOU FAYE (10000 Fcfa) au cours de 7 derniers jours de Transport urbain/rural en moto-taxi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forêt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Frais de ramassage des ordures ménagères est un particulier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BABOU FAYE (2000 Fcfa) au cours de 30 derniers jours de Frais de ramassage des ordures ménagères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BABOU FAYE (1000 Fcfa) au cours de 30 derniers jours de Allumettes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BABOU FAYE (1500 Fcfa) au cours de 30 derniers jours de Piles électriques,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BABOU FAYE (18000 Fcfa) au cours de 30 derniers jours de Gaz domestique 6 kilogrammes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BABOU FAYE (2000 Fcfa) au cours de 30 derniers jours de Autres produits de toilettes (rasoir, coton, crème/mousse à raser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BABOU FAYE (2000 Fcfa) au cours de 30 derniers jours de Frais de coiffure homme et femme (salon, tressage, mèches, coupe, etc.), manucure, pédicure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BABOU FAYE (42000 Fcfa) au cours de 30 derniers jours de Charbon de bois/Charbon minéral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BABOU FAYE (125000 Fcfa) au cours de 12 derniers mois de Frais d'examen du permis de conduire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BABOU FAYE (150000 Fcfa) au cours de 12 derniers mois de Main-d'oeuvre et services d'entretien et de réparation courante du logement  (vidange fosse septique,main d'œuvre pour l'entretien du logement,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BABOU FAYE (300000 Fcfa) au cours de 12 derniers mois de Matériaux de maçonnerie pour la construction ou les grosses réparations de logement: ciment, briques, fer à béton, sable, gravier, parpaings,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BABOU FAYE (6000 Fcfa) au cours de 12 derniers mois de Réparation d'appareils électroniques: TV, téléphone portable, ordinateur et accessoires, camera, lecteur CD/DVD, radio,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BABOU FAYE (60000 Fcfa) au cours de 12 derniers mois de Transport inter-urbain en train dans le pays et à l'étranger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BABOU FAYE (75000 Fcfa) au cours de 12 derniers mois de Lit, matelas, armoire et autres meubles de chambre à coucher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BABOU FAYE (80000 Fcfa) au cours de 12 derniers mois de Autres matériaux pour construction ou grosses réparations logement: tôles, bois de charpente, planches, lattes, contre-plaqués, matériaux d'électricité, matériaux de plomberie, matériaux de peinture, carreaux, tapis et revêtement du sol, etc est relativement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s00q11, s01q03b, s01q04b, s02q01__1, s02q02__1, s02q03__1, s02q04, s02q15</w:t>
            </w:r>
          </w:p>
        </w:tc>
        <w:tc>
          <w:tcPr>
            <w:tcW w:type="dxa" w:w="6520"/>
          </w:tcPr>
          <w:p>
            <w:r>
              <w:rPr>
                <w:b w:val="0"/>
                <w:i w:val="0"/>
                <w:sz w:val="17"/>
              </w:rPr>
              <w:t>Le montant (100000 FCFA) du loyer mensuel payé pour un logement comme le votre (Maison Basse) dans ce village/quartier est trop élevé, Veuillez s'il vous plaît corriger cette information.</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Ordinateur a été achété à 100000 Fcfa est relativement faible par rapport aux autres prix d'achat observés dans cette zone.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s00q27, s01q00a, s01q12, s01q13, s02q04, s03q11, s03q12, s01q01</w:t>
            </w:r>
          </w:p>
        </w:tc>
        <w:tc>
          <w:tcPr>
            <w:tcW w:type="dxa" w:w="6520"/>
          </w:tcPr>
          <w:p>
            <w:r>
              <w:rPr>
                <w:b w:val="0"/>
                <w:i w:val="0"/>
                <w:sz w:val="17"/>
              </w:rPr>
              <w:t>Le nombre d'article ( Matelas simple)  dans ce ménages est élevé (14), prière de corriger ou confirmer avec le QG.</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s01q22, s02q08, s02q15, s06cq02e, s07bq01, s07bq07b, s11q19, s16aq40</w:t>
            </w:r>
          </w:p>
        </w:tc>
        <w:tc>
          <w:tcPr>
            <w:tcW w:type="dxa" w:w="6520"/>
          </w:tcPr>
          <w:p>
            <w:r>
              <w:rPr>
                <w:b w:val="0"/>
                <w:i w:val="0"/>
                <w:sz w:val="17"/>
              </w:rPr>
              <w:t>Le salaire total payé de toutes catégories confondues par le ménage BABOU FAYE pour la main-d'oeuvre non-familiale sur la parcelle parcelle de mil au cours de la campagne pour la période d'entretien du sol (sarclage, etc.)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s02q20, s04q35b, s06q01__1, s11q31__7, s16aq42, s00q10</w:t>
            </w:r>
          </w:p>
        </w:tc>
        <w:tc>
          <w:tcPr>
            <w:tcW w:type="dxa" w:w="6520"/>
          </w:tcPr>
          <w:p>
            <w:r>
              <w:rPr>
                <w:b w:val="0"/>
                <w:i w:val="0"/>
                <w:sz w:val="17"/>
              </w:rPr>
              <w:t>Le salaire total payé de toutes catégories confondues par le ménage BABOU FAYE pour la main-d'oeuvre non-familiale sur la parcelle parcelle de mil au cours de la campagne pour la période des récoltes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de mil selon les mesures GPS est de 19801.28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(1500 Kilogramme) utilisée de Engrais organiques - déchets d'animaux semble élevé,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de mil la quantité estimée (2 Kg) est incorrecte (Exemple : si le ménage a eu 10 sacs de 100kg = 10*100=1000kg), prière de corriger merci.</w:t>
            </w:r>
          </w:p>
        </w:tc>
      </w:tr>
      <w:tr>
        <w:tc>
          <w:tcPr>
            <w:tcW w:type="dxa" w:w="1417"/>
          </w:tcPr>
          <w:p>
            <w:r>
              <w:rPr>
                <w:b/>
                <w:i w:val="0"/>
                <w:sz w:val="16"/>
              </w:rPr>
              <w:t>S18</w:t>
              <w:br/>
            </w:r>
            <w:r>
              <w:rPr>
                <w:b w:val="0"/>
                <w:i w:val="0"/>
                <w:color w:val="64748B"/>
                <w:sz w:val="14"/>
              </w:rPr>
              <w:t>Pêche / chasse</w:t>
            </w:r>
          </w:p>
        </w:tc>
        <w:tc>
          <w:tcPr>
            <w:tcW w:type="dxa" w:w="1701"/>
          </w:tcPr>
          <w:p>
            <w:r>
              <w:rPr>
                <w:b/>
                <w:i w:val="0"/>
                <w:color w:val="16A34A"/>
                <w:sz w:val="16"/>
              </w:rPr>
              <w:t>s18cq03</w:t>
            </w:r>
          </w:p>
        </w:tc>
        <w:tc>
          <w:tcPr>
            <w:tcW w:type="dxa" w:w="6520"/>
          </w:tcPr>
          <w:p>
            <w:r>
              <w:rPr>
                <w:b w:val="0"/>
                <w:i w:val="0"/>
                <w:sz w:val="17"/>
              </w:rPr>
              <w:t>Prière de renseigner la valeur de ce produit(Darkassé) consommé ou stocké par votre ménage au cours des 12 derniers mois, prière de fournir d'effort pour avoir une estimation (s18cq03) au lieu de 9999.</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aliou  faye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mouhamed faye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(0 heures) que bigue thiang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aissatou diallo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fatou sene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s01q64, s00q04, s02q20, s02q25, s04q17, s04q21, s04q35b, s04q46</w:t>
            </w:r>
          </w:p>
        </w:tc>
        <w:tc>
          <w:tcPr>
            <w:tcW w:type="dxa" w:w="6520"/>
          </w:tcPr>
          <w:p>
            <w:r>
              <w:rPr>
                <w:b w:val="0"/>
                <w:i w:val="0"/>
                <w:sz w:val="17"/>
              </w:rPr>
              <w:t>Avertissement!!! ibou faye est un Instituteurs, enseignement primaire qui travaille dans Entreprise Privée et a declaré comme catégorie socioprofessionnelle Ouvrier ou employé qualifié , prière de vérifier cette information de catégorie socioprofessionnelle auprès de l'enquêté (e)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s01q64, s00q04, s02q20, s02q25, s04q17, s04q21, s04q35b, s04q46</w:t>
            </w:r>
          </w:p>
        </w:tc>
        <w:tc>
          <w:tcPr>
            <w:tcW w:type="dxa" w:w="6520"/>
          </w:tcPr>
          <w:p>
            <w:r>
              <w:rPr>
                <w:b w:val="0"/>
                <w:i w:val="0"/>
                <w:sz w:val="17"/>
              </w:rPr>
              <w:t>Avertissement!!! bigue thiang est un Guichetiers de banque et assimilés qui travaille dans Entreprise Privée et a declaré comme catégorie socioprofessionnelle Ouvrier ou employé qualifié , prière de vérifier cette information de catégorie socioprofessionnelle auprès de l'enquêté (e)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(4.25 litre) du produit Huile de soja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13 Tas Moyen de Poisson frais yaboye ou obo (sardinelle),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14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s00q11, s01q03b, s01q04b, s02q01__1, s02q02__1, s02q03__1, s02q04, s02q15</w:t>
            </w:r>
          </w:p>
        </w:tc>
        <w:tc>
          <w:tcPr>
            <w:tcW w:type="dxa" w:w="6520"/>
          </w:tcPr>
          <w:p>
            <w:r>
              <w:rPr>
                <w:b w:val="0"/>
                <w:i w:val="0"/>
                <w:sz w:val="17"/>
              </w:rPr>
              <w:t>Avertissement!! L'âge (30 ans)  de Hache/pioche dans ce ménage semble être élevé, prière de corriger ou confirmer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s00q11, s01q03b, s01q04b, s02q01__1, s02q02__1, s02q03__1, s02q04, s02q15</w:t>
            </w:r>
          </w:p>
        </w:tc>
        <w:tc>
          <w:tcPr>
            <w:tcW w:type="dxa" w:w="6520"/>
          </w:tcPr>
          <w:p>
            <w:r>
              <w:rPr>
                <w:b w:val="0"/>
                <w:i w:val="0"/>
                <w:sz w:val="17"/>
              </w:rPr>
              <w:t>Avertissement!! L'âge (30 ans)  de Houe asine dans ce ménage semble être élevé, prière de corriger ou confirmer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(35000 FCFA) de Houe asine est inférieur aux prix de revente (60000 FCFA), prière de verifier et corriger ou confirmer l'information avec le QG.</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Avertissement!! Le montant minimum mensuel déclaré par le ménage est aberrant (trop faible ou trop élevé pour assurer un niveau de vie décent).</w:t>
            </w:r>
          </w:p>
        </w:tc>
      </w:tr>
    </w:tbl>
    <w:p/>
    <w:p>
      <w:r>
        <w:rPr>
          <w:b/>
          <w:i w:val="0"/>
          <w:color w:val="1F6FEB"/>
          <w:sz w:val="22"/>
        </w:rPr>
        <w:t>💬 COMMENTAIRES SUPERVISEUR / ENQUÊTEUR (3)</w:t>
      </w:r>
    </w:p>
    <w:p>
      <w:pPr>
        <w:pStyle w:val="ListBullet"/>
      </w:pPr>
      <w:r>
        <w:rPr>
          <w:b w:val="0"/>
          <w:i w:val="0"/>
          <w:color w:val="64748B"/>
          <w:sz w:val="16"/>
        </w:rPr>
        <w:t xml:space="preserve">[2026-07-06 23:26:08] </w:t>
      </w:r>
      <w:r>
        <w:rPr>
          <w:b/>
          <w:i w:val="0"/>
          <w:color w:val="1F6FEB"/>
          <w:sz w:val="16"/>
        </w:rPr>
        <w:t xml:space="preserve">EQ27_sup_v2 </w:t>
      </w:r>
      <w:r>
        <w:rPr>
          <w:b w:val="0"/>
          <w:i w:val="0"/>
          <w:color w:val="64748B"/>
          <w:sz w:val="16"/>
        </w:rPr>
        <w:t xml:space="preserve">sur s07bq04_1 : </w:t>
      </w:r>
      <w:r>
        <w:rPr>
          <w:b w:val="0"/>
          <w:i w:val="0"/>
          <w:sz w:val="17"/>
        </w:rPr>
        <w:t>À revoir si les 7 kg provient de la production propre du ménage</w:t>
      </w:r>
    </w:p>
    <w:p>
      <w:pPr>
        <w:pStyle w:val="ListBullet"/>
      </w:pPr>
      <w:r>
        <w:rPr>
          <w:b w:val="0"/>
          <w:i w:val="0"/>
          <w:color w:val="64748B"/>
          <w:sz w:val="16"/>
        </w:rPr>
        <w:t xml:space="preserve">[2026-07-07 10:53:57] </w:t>
      </w:r>
      <w:r>
        <w:rPr>
          <w:b/>
          <w:i w:val="0"/>
          <w:color w:val="1F6FEB"/>
          <w:sz w:val="16"/>
        </w:rPr>
        <w:t xml:space="preserve">EQ27_sup_v2 </w:t>
      </w:r>
      <w:r>
        <w:rPr>
          <w:b w:val="0"/>
          <w:i w:val="0"/>
          <w:color w:val="64748B"/>
          <w:sz w:val="16"/>
        </w:rPr>
        <w:t xml:space="preserve">sur s07bq03b_2 : </w:t>
      </w:r>
      <w:r>
        <w:rPr>
          <w:b w:val="0"/>
          <w:i w:val="0"/>
          <w:sz w:val="17"/>
        </w:rPr>
        <w:t>À revoir l’unité</w:t>
      </w:r>
    </w:p>
    <w:p>
      <w:pPr>
        <w:pStyle w:val="ListBullet"/>
      </w:pPr>
      <w:r>
        <w:rPr>
          <w:b w:val="0"/>
          <w:i w:val="0"/>
          <w:color w:val="64748B"/>
          <w:sz w:val="16"/>
        </w:rPr>
        <w:t xml:space="preserve">[2026-07-07 10:54:17] </w:t>
      </w:r>
      <w:r>
        <w:rPr>
          <w:b/>
          <w:i w:val="0"/>
          <w:color w:val="1F6FEB"/>
          <w:sz w:val="16"/>
        </w:rPr>
        <w:t xml:space="preserve">EQ27_sup_v2 </w:t>
      </w:r>
      <w:r>
        <w:rPr>
          <w:b w:val="0"/>
          <w:i w:val="0"/>
          <w:color w:val="64748B"/>
          <w:sz w:val="16"/>
        </w:rPr>
        <w:t xml:space="preserve">sur s07bq07b_2 : </w:t>
      </w:r>
      <w:r>
        <w:rPr>
          <w:b w:val="0"/>
          <w:i w:val="0"/>
          <w:sz w:val="17"/>
        </w:rPr>
        <w:t>À revoir l’unité</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